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9CC67" w14:textId="77777777" w:rsidR="00A94CEC" w:rsidRPr="00DA6978" w:rsidRDefault="00A94CEC" w:rsidP="00A94CEC">
      <w:pPr>
        <w:spacing w:after="0"/>
        <w:jc w:val="center"/>
        <w:rPr>
          <w:rFonts w:ascii="Tahoma" w:hAnsi="Tahoma" w:cs="Tahoma"/>
          <w:b/>
          <w:spacing w:val="20"/>
          <w:sz w:val="29"/>
          <w:szCs w:val="29"/>
        </w:rPr>
      </w:pPr>
      <w:r w:rsidRPr="00DA6978">
        <w:rPr>
          <w:rFonts w:ascii="Tahoma" w:hAnsi="Tahoma" w:cs="Tahoma"/>
          <w:b/>
          <w:spacing w:val="20"/>
          <w:sz w:val="29"/>
          <w:szCs w:val="29"/>
        </w:rPr>
        <w:t>SIRAJ AHMED</w:t>
      </w:r>
    </w:p>
    <w:p w14:paraId="0D237D16" w14:textId="69692F10" w:rsidR="00A94CEC" w:rsidRDefault="0059198C" w:rsidP="00A94CEC">
      <w:pPr>
        <w:pBdr>
          <w:bottom w:val="single" w:sz="4" w:space="1" w:color="auto"/>
        </w:pBd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+9</w:t>
      </w:r>
      <w:r w:rsidR="00B72AB6">
        <w:rPr>
          <w:rFonts w:ascii="Tahoma" w:hAnsi="Tahoma" w:cs="Tahoma"/>
          <w:sz w:val="20"/>
          <w:szCs w:val="20"/>
        </w:rPr>
        <w:t>19652974428</w:t>
      </w:r>
      <w:r w:rsidR="00A94CEC" w:rsidRPr="00B75B04">
        <w:rPr>
          <w:rFonts w:ascii="Tahoma" w:hAnsi="Tahoma" w:cs="Tahoma"/>
          <w:b/>
          <w:sz w:val="20"/>
          <w:szCs w:val="20"/>
        </w:rPr>
        <w:t xml:space="preserve"> </w:t>
      </w:r>
      <w:r w:rsidR="00A94CEC" w:rsidRPr="00DA6978">
        <w:rPr>
          <w:rFonts w:ascii="Tahoma" w:hAnsi="Tahoma" w:cs="Tahoma"/>
          <w:bCs/>
          <w:sz w:val="20"/>
          <w:szCs w:val="20"/>
        </w:rPr>
        <w:t>|</w:t>
      </w:r>
      <w:r w:rsidR="00A94CEC">
        <w:rPr>
          <w:rFonts w:ascii="Tahoma" w:hAnsi="Tahoma" w:cs="Tahoma"/>
          <w:b/>
          <w:sz w:val="20"/>
          <w:szCs w:val="20"/>
        </w:rPr>
        <w:t xml:space="preserve"> </w:t>
      </w:r>
      <w:hyperlink r:id="rId7" w:history="1">
        <w:r w:rsidR="00A94CEC" w:rsidRPr="00D66F8D">
          <w:rPr>
            <w:rStyle w:val="Hyperlink"/>
            <w:rFonts w:ascii="Tahoma" w:hAnsi="Tahoma" w:cs="Tahoma"/>
            <w:color w:val="000000"/>
            <w:sz w:val="20"/>
            <w:szCs w:val="20"/>
          </w:rPr>
          <w:t>siraj.shahab82@gmail.com</w:t>
        </w:r>
      </w:hyperlink>
      <w:r w:rsidR="00A94CEC">
        <w:rPr>
          <w:rFonts w:ascii="Tahoma" w:hAnsi="Tahoma" w:cs="Tahoma"/>
          <w:sz w:val="20"/>
          <w:szCs w:val="20"/>
        </w:rPr>
        <w:t xml:space="preserve"> |</w:t>
      </w:r>
      <w:r w:rsidR="00B72AB6">
        <w:rPr>
          <w:rFonts w:ascii="Tahoma" w:hAnsi="Tahoma" w:cs="Tahoma"/>
          <w:sz w:val="20"/>
          <w:szCs w:val="20"/>
        </w:rPr>
        <w:t>Hyderabad, India</w:t>
      </w:r>
    </w:p>
    <w:p w14:paraId="25827D86" w14:textId="77777777" w:rsidR="00A94CEC" w:rsidRPr="00566AD5" w:rsidRDefault="00A94CEC" w:rsidP="00A94CEC">
      <w:pPr>
        <w:pBdr>
          <w:bottom w:val="single" w:sz="4" w:space="1" w:color="auto"/>
        </w:pBd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DA6978">
        <w:rPr>
          <w:rFonts w:ascii="Tahoma" w:hAnsi="Tahoma" w:cs="Tahoma"/>
          <w:sz w:val="20"/>
          <w:szCs w:val="20"/>
        </w:rPr>
        <w:t>linkedin.com/in/siraj-ahmed-82169130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1A1650ED" w14:textId="77777777" w:rsidR="00A94CEC" w:rsidRPr="00566AD5" w:rsidRDefault="00A94CEC" w:rsidP="00A94CEC">
      <w:pPr>
        <w:spacing w:after="0" w:line="240" w:lineRule="auto"/>
        <w:jc w:val="center"/>
        <w:rPr>
          <w:rFonts w:ascii="Tahoma" w:hAnsi="Tahoma" w:cs="Tahoma"/>
          <w:b/>
          <w:sz w:val="6"/>
          <w:szCs w:val="6"/>
        </w:rPr>
      </w:pPr>
    </w:p>
    <w:p w14:paraId="4D030EEC" w14:textId="77777777" w:rsidR="00A94CEC" w:rsidRPr="00B75B04" w:rsidRDefault="00A94CEC" w:rsidP="00A94CEC">
      <w:pPr>
        <w:shd w:val="clear" w:color="auto" w:fill="17365D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B75B04">
        <w:rPr>
          <w:rFonts w:ascii="Tahoma" w:hAnsi="Tahoma" w:cs="Tahoma"/>
          <w:b/>
          <w:sz w:val="20"/>
          <w:szCs w:val="20"/>
        </w:rPr>
        <w:t xml:space="preserve">PROFILE SUMMARY </w:t>
      </w:r>
    </w:p>
    <w:p w14:paraId="0960475C" w14:textId="77777777" w:rsidR="00A94CEC" w:rsidRPr="00B75B04" w:rsidRDefault="00A94CEC" w:rsidP="00A94CEC">
      <w:pPr>
        <w:spacing w:after="0" w:line="240" w:lineRule="auto"/>
        <w:jc w:val="both"/>
        <w:rPr>
          <w:rFonts w:ascii="Tahoma" w:hAnsi="Tahoma" w:cs="Tahoma"/>
          <w:sz w:val="10"/>
          <w:szCs w:val="20"/>
        </w:rPr>
      </w:pPr>
    </w:p>
    <w:p w14:paraId="6FD34FD1" w14:textId="05D2E548" w:rsidR="00AA67E4" w:rsidRDefault="00BB5D68" w:rsidP="00A94CEC">
      <w:pPr>
        <w:spacing w:after="0" w:line="240" w:lineRule="auto"/>
        <w:contextualSpacing/>
        <w:jc w:val="both"/>
      </w:pPr>
      <w:r>
        <w:t xml:space="preserve">Experienced and self-motivated </w:t>
      </w:r>
      <w:r>
        <w:t xml:space="preserve">PMP Certified </w:t>
      </w:r>
      <w:r>
        <w:t xml:space="preserve">Project Manager bringing forth over </w:t>
      </w:r>
      <w:r>
        <w:t>Thirteen</w:t>
      </w:r>
      <w:r>
        <w:t xml:space="preserve"> years of experience serving as an effective Project Manager in </w:t>
      </w:r>
      <w:r>
        <w:t>Payments</w:t>
      </w:r>
      <w:r>
        <w:t xml:space="preserve"> Domain</w:t>
      </w:r>
      <w:r>
        <w:t xml:space="preserve"> (Banking)</w:t>
      </w:r>
      <w:r>
        <w:t xml:space="preserve">. Adept in all aspects of project management including planning, </w:t>
      </w:r>
      <w:r>
        <w:t xml:space="preserve">scheduling, executing, and </w:t>
      </w:r>
      <w:r>
        <w:t>coordinating all working parts of a project. Experienced in working directly with stakeholders and clients to ensure all the goals of a project are achieved and met within scope and budget.</w:t>
      </w:r>
    </w:p>
    <w:p w14:paraId="26DC523E" w14:textId="77777777" w:rsidR="00BB5D68" w:rsidRDefault="00BB5D68" w:rsidP="00A94CEC">
      <w:pPr>
        <w:spacing w:after="0" w:line="240" w:lineRule="auto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14:paraId="4A8FA75E" w14:textId="17F01145" w:rsidR="00A94CEC" w:rsidRDefault="00A94CEC" w:rsidP="00A94CEC">
      <w:pPr>
        <w:spacing w:after="0" w:line="240" w:lineRule="auto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B75B04">
        <w:rPr>
          <w:rFonts w:ascii="Tahoma" w:hAnsi="Tahoma" w:cs="Tahoma"/>
          <w:b/>
          <w:sz w:val="20"/>
          <w:szCs w:val="20"/>
        </w:rPr>
        <w:t>Career Highlights</w:t>
      </w:r>
    </w:p>
    <w:p w14:paraId="041496A5" w14:textId="77777777" w:rsidR="00A94CEC" w:rsidRPr="00566AD5" w:rsidRDefault="00A94CEC" w:rsidP="00A94CEC">
      <w:pPr>
        <w:spacing w:after="0" w:line="240" w:lineRule="auto"/>
        <w:jc w:val="both"/>
        <w:rPr>
          <w:rFonts w:ascii="Tahoma" w:hAnsi="Tahoma" w:cs="Tahoma"/>
          <w:b/>
          <w:sz w:val="6"/>
          <w:szCs w:val="6"/>
        </w:rPr>
      </w:pPr>
    </w:p>
    <w:p w14:paraId="68230482" w14:textId="7F3BEDCA" w:rsidR="00E77B38" w:rsidRDefault="00067E10" w:rsidP="0065686B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13 years of experience in </w:t>
      </w:r>
      <w:r w:rsidR="0065686B">
        <w:rPr>
          <w:rFonts w:ascii="Tahoma" w:hAnsi="Tahoma" w:cs="Tahoma"/>
          <w:sz w:val="20"/>
          <w:szCs w:val="20"/>
        </w:rPr>
        <w:t>Project Management (</w:t>
      </w:r>
      <w:r w:rsidR="0065686B" w:rsidRPr="00BB5D68">
        <w:rPr>
          <w:rFonts w:ascii="Tahoma" w:hAnsi="Tahoma" w:cs="Tahoma"/>
          <w:sz w:val="20"/>
          <w:szCs w:val="20"/>
        </w:rPr>
        <w:t>Waterfall</w:t>
      </w:r>
      <w:r w:rsidR="0065686B">
        <w:rPr>
          <w:rFonts w:ascii="Tahoma" w:hAnsi="Tahoma" w:cs="Tahoma"/>
          <w:sz w:val="20"/>
          <w:szCs w:val="20"/>
        </w:rPr>
        <w:t xml:space="preserve"> Methodology, Agile Methodology and </w:t>
      </w:r>
      <w:r w:rsidR="0065686B" w:rsidRPr="00BB5D68">
        <w:rPr>
          <w:rFonts w:ascii="Tahoma" w:hAnsi="Tahoma" w:cs="Tahoma"/>
          <w:sz w:val="20"/>
          <w:szCs w:val="20"/>
        </w:rPr>
        <w:t>Hybrid</w:t>
      </w:r>
      <w:r w:rsidR="0065686B">
        <w:rPr>
          <w:rFonts w:ascii="Tahoma" w:hAnsi="Tahoma" w:cs="Tahoma"/>
          <w:sz w:val="20"/>
          <w:szCs w:val="20"/>
        </w:rPr>
        <w:t xml:space="preserve"> Methodology)</w:t>
      </w:r>
    </w:p>
    <w:p w14:paraId="24E3F516" w14:textId="599FE28F" w:rsidR="00504A99" w:rsidRPr="004C1A0E" w:rsidRDefault="00504A99" w:rsidP="00A94CEC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4C1A0E">
        <w:rPr>
          <w:rFonts w:ascii="Tahoma" w:hAnsi="Tahoma" w:cs="Tahoma"/>
          <w:sz w:val="20"/>
          <w:szCs w:val="20"/>
        </w:rPr>
        <w:t xml:space="preserve">MPGS Implementation </w:t>
      </w:r>
      <w:r w:rsidR="00067E10">
        <w:rPr>
          <w:rFonts w:ascii="Tahoma" w:hAnsi="Tahoma" w:cs="Tahoma"/>
          <w:sz w:val="20"/>
          <w:szCs w:val="20"/>
        </w:rPr>
        <w:t xml:space="preserve">at </w:t>
      </w:r>
      <w:r w:rsidR="00BB5D68">
        <w:rPr>
          <w:rFonts w:ascii="Tahoma" w:hAnsi="Tahoma" w:cs="Tahoma"/>
          <w:sz w:val="20"/>
          <w:szCs w:val="20"/>
        </w:rPr>
        <w:t>Commercial</w:t>
      </w:r>
      <w:r w:rsidR="00067E10">
        <w:rPr>
          <w:rFonts w:ascii="Tahoma" w:hAnsi="Tahoma" w:cs="Tahoma"/>
          <w:sz w:val="20"/>
          <w:szCs w:val="20"/>
        </w:rPr>
        <w:t xml:space="preserve"> Bank</w:t>
      </w:r>
      <w:r w:rsidR="00BB5D68">
        <w:rPr>
          <w:rFonts w:ascii="Tahoma" w:hAnsi="Tahoma" w:cs="Tahoma"/>
          <w:sz w:val="20"/>
          <w:szCs w:val="20"/>
        </w:rPr>
        <w:t xml:space="preserve"> of</w:t>
      </w:r>
      <w:r w:rsidR="00067E10">
        <w:rPr>
          <w:rFonts w:ascii="Tahoma" w:hAnsi="Tahoma" w:cs="Tahoma"/>
          <w:sz w:val="20"/>
          <w:szCs w:val="20"/>
        </w:rPr>
        <w:t xml:space="preserve"> Qatar</w:t>
      </w:r>
    </w:p>
    <w:p w14:paraId="583E08DC" w14:textId="77777777" w:rsidR="00A94CEC" w:rsidRDefault="00A94CEC" w:rsidP="00A94CEC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Launched Multi-Currency Travel Cards, Private Label Gift Cards, Loyalty Cards with diverse partners</w:t>
      </w:r>
    </w:p>
    <w:p w14:paraId="5EE6BEC8" w14:textId="77777777" w:rsidR="00A94CEC" w:rsidRDefault="00A94CEC" w:rsidP="00A94CEC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Onboarded new distributors through API Integration</w:t>
      </w:r>
    </w:p>
    <w:p w14:paraId="5531D6D9" w14:textId="26CEA52D" w:rsidR="00A94CEC" w:rsidRPr="00B75B04" w:rsidRDefault="00A94CEC" w:rsidP="00A94CEC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75B04">
        <w:rPr>
          <w:rFonts w:ascii="Tahoma" w:hAnsi="Tahoma" w:cs="Tahoma"/>
          <w:sz w:val="20"/>
          <w:szCs w:val="20"/>
        </w:rPr>
        <w:t xml:space="preserve">Significantly contributed </w:t>
      </w:r>
      <w:r>
        <w:rPr>
          <w:rFonts w:ascii="Tahoma" w:hAnsi="Tahoma" w:cs="Tahoma"/>
          <w:sz w:val="20"/>
          <w:szCs w:val="20"/>
        </w:rPr>
        <w:t>to</w:t>
      </w:r>
      <w:r w:rsidRPr="00B75B04">
        <w:rPr>
          <w:rFonts w:ascii="Tahoma" w:hAnsi="Tahoma" w:cs="Tahoma"/>
          <w:sz w:val="20"/>
          <w:szCs w:val="20"/>
        </w:rPr>
        <w:t xml:space="preserve"> the successful Off-shore</w:t>
      </w:r>
      <w:r>
        <w:rPr>
          <w:rFonts w:ascii="Tahoma" w:hAnsi="Tahoma" w:cs="Tahoma"/>
          <w:sz w:val="20"/>
          <w:szCs w:val="20"/>
        </w:rPr>
        <w:t xml:space="preserve"> </w:t>
      </w:r>
      <w:r w:rsidRPr="00B75B04">
        <w:rPr>
          <w:rFonts w:ascii="Tahoma" w:hAnsi="Tahoma" w:cs="Tahoma"/>
          <w:sz w:val="20"/>
          <w:szCs w:val="20"/>
        </w:rPr>
        <w:t>transition result</w:t>
      </w:r>
      <w:r>
        <w:rPr>
          <w:rFonts w:ascii="Tahoma" w:hAnsi="Tahoma" w:cs="Tahoma"/>
          <w:sz w:val="20"/>
          <w:szCs w:val="20"/>
        </w:rPr>
        <w:t>ing</w:t>
      </w:r>
      <w:r w:rsidRPr="00B75B04">
        <w:rPr>
          <w:rFonts w:ascii="Tahoma" w:hAnsi="Tahoma" w:cs="Tahoma"/>
          <w:sz w:val="20"/>
          <w:szCs w:val="20"/>
        </w:rPr>
        <w:t xml:space="preserve"> in </w:t>
      </w:r>
      <w:r>
        <w:rPr>
          <w:rFonts w:ascii="Tahoma" w:hAnsi="Tahoma" w:cs="Tahoma"/>
          <w:sz w:val="20"/>
          <w:szCs w:val="20"/>
        </w:rPr>
        <w:t>company cost efficiency and savings</w:t>
      </w:r>
    </w:p>
    <w:p w14:paraId="740C14A7" w14:textId="77777777" w:rsidR="00A94CEC" w:rsidRPr="00B75B04" w:rsidRDefault="00A94CEC" w:rsidP="00A94CEC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75B04">
        <w:rPr>
          <w:rFonts w:ascii="Tahoma" w:hAnsi="Tahoma" w:cs="Tahoma"/>
          <w:sz w:val="20"/>
          <w:szCs w:val="20"/>
        </w:rPr>
        <w:t xml:space="preserve">Efficiently effectuated IVR integration with </w:t>
      </w:r>
      <w:r>
        <w:rPr>
          <w:rFonts w:ascii="Tahoma" w:hAnsi="Tahoma" w:cs="Tahoma"/>
          <w:sz w:val="20"/>
          <w:szCs w:val="20"/>
        </w:rPr>
        <w:t>Card</w:t>
      </w:r>
      <w:r w:rsidRPr="00B75B04">
        <w:rPr>
          <w:rFonts w:ascii="Tahoma" w:hAnsi="Tahoma" w:cs="Tahoma"/>
          <w:sz w:val="20"/>
          <w:szCs w:val="20"/>
        </w:rPr>
        <w:t xml:space="preserve"> Processors </w:t>
      </w:r>
      <w:r>
        <w:rPr>
          <w:rFonts w:ascii="Tahoma" w:hAnsi="Tahoma" w:cs="Tahoma"/>
          <w:sz w:val="20"/>
          <w:szCs w:val="20"/>
        </w:rPr>
        <w:t xml:space="preserve">Systems </w:t>
      </w:r>
    </w:p>
    <w:p w14:paraId="0E8131FF" w14:textId="77777777" w:rsidR="00A94CEC" w:rsidRDefault="00A94CEC" w:rsidP="00A94CEC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Successfully completed</w:t>
      </w:r>
      <w:r w:rsidRPr="00B75B04">
        <w:rPr>
          <w:rFonts w:ascii="Tahoma" w:hAnsi="Tahoma" w:cs="Tahoma"/>
          <w:sz w:val="20"/>
          <w:szCs w:val="20"/>
        </w:rPr>
        <w:t xml:space="preserve"> TPP Migration for Payroll Cards</w:t>
      </w:r>
      <w:r>
        <w:rPr>
          <w:rFonts w:ascii="Tahoma" w:hAnsi="Tahoma" w:cs="Tahoma"/>
          <w:sz w:val="20"/>
          <w:szCs w:val="20"/>
        </w:rPr>
        <w:t xml:space="preserve"> and Travel Cards</w:t>
      </w:r>
    </w:p>
    <w:p w14:paraId="0D67C9B3" w14:textId="77777777" w:rsidR="00A94CEC" w:rsidRPr="006C39C8" w:rsidRDefault="00A94CEC" w:rsidP="00A94CEC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"/>
          <w:szCs w:val="2"/>
        </w:rPr>
      </w:pPr>
    </w:p>
    <w:p w14:paraId="61B18522" w14:textId="77777777" w:rsidR="00A94CEC" w:rsidRPr="00B75B04" w:rsidRDefault="00A94CEC" w:rsidP="00A94CEC">
      <w:pPr>
        <w:spacing w:after="0" w:line="240" w:lineRule="auto"/>
        <w:jc w:val="both"/>
        <w:rPr>
          <w:rFonts w:ascii="Tahoma" w:hAnsi="Tahoma" w:cs="Tahoma"/>
          <w:sz w:val="10"/>
          <w:szCs w:val="20"/>
        </w:rPr>
      </w:pPr>
    </w:p>
    <w:p w14:paraId="724D5086" w14:textId="77777777" w:rsidR="00A94CEC" w:rsidRPr="00B75B04" w:rsidRDefault="00A94CEC" w:rsidP="00A94CEC">
      <w:pPr>
        <w:shd w:val="clear" w:color="auto" w:fill="17365D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B75B04">
        <w:rPr>
          <w:rFonts w:ascii="Tahoma" w:hAnsi="Tahoma" w:cs="Tahoma"/>
          <w:b/>
          <w:sz w:val="20"/>
          <w:szCs w:val="20"/>
        </w:rPr>
        <w:t xml:space="preserve">CORE COMPETENCIES </w:t>
      </w:r>
    </w:p>
    <w:p w14:paraId="1B172975" w14:textId="77777777" w:rsidR="00A94CEC" w:rsidRPr="006C39C8" w:rsidRDefault="00A94CEC" w:rsidP="00A94CEC">
      <w:pPr>
        <w:spacing w:after="0" w:line="240" w:lineRule="auto"/>
        <w:jc w:val="both"/>
        <w:rPr>
          <w:rFonts w:ascii="Tahoma" w:hAnsi="Tahoma" w:cs="Tahoma"/>
          <w:sz w:val="10"/>
          <w:szCs w:val="18"/>
        </w:rPr>
      </w:pPr>
    </w:p>
    <w:p w14:paraId="2A307155" w14:textId="618AC38F" w:rsidR="00E42402" w:rsidRPr="00E42402" w:rsidRDefault="00E42402" w:rsidP="00E42402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42402">
        <w:rPr>
          <w:rFonts w:ascii="Tahoma" w:hAnsi="Tahoma" w:cs="Tahoma"/>
          <w:sz w:val="20"/>
          <w:szCs w:val="20"/>
        </w:rPr>
        <w:t>Interacting with the clients and understanding their requirements</w:t>
      </w:r>
    </w:p>
    <w:p w14:paraId="46A5621D" w14:textId="237D2E6B" w:rsidR="00E42402" w:rsidRDefault="00E42402" w:rsidP="00A94CEC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Finalizing</w:t>
      </w:r>
      <w:r w:rsidRPr="00E42402">
        <w:rPr>
          <w:rFonts w:ascii="Tahoma" w:hAnsi="Tahoma" w:cs="Tahoma"/>
          <w:sz w:val="20"/>
          <w:szCs w:val="20"/>
        </w:rPr>
        <w:t xml:space="preserve"> deadlines for the project and </w:t>
      </w:r>
      <w:r>
        <w:rPr>
          <w:rFonts w:ascii="Tahoma" w:hAnsi="Tahoma" w:cs="Tahoma"/>
          <w:sz w:val="20"/>
          <w:szCs w:val="20"/>
        </w:rPr>
        <w:t>determining</w:t>
      </w:r>
      <w:r w:rsidRPr="00E4240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 w:rsidRPr="00E42402">
        <w:rPr>
          <w:rFonts w:ascii="Tahoma" w:hAnsi="Tahoma" w:cs="Tahoma"/>
          <w:sz w:val="20"/>
          <w:szCs w:val="20"/>
        </w:rPr>
        <w:t xml:space="preserve"> appropriate method </w:t>
      </w:r>
      <w:r w:rsidR="0065686B">
        <w:rPr>
          <w:rFonts w:ascii="Tahoma" w:hAnsi="Tahoma" w:cs="Tahoma"/>
          <w:sz w:val="20"/>
          <w:szCs w:val="20"/>
        </w:rPr>
        <w:t>for execution</w:t>
      </w:r>
    </w:p>
    <w:p w14:paraId="1CBA535E" w14:textId="4550EFD1" w:rsidR="003266CD" w:rsidRDefault="003266CD" w:rsidP="00A94CEC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</w:t>
      </w:r>
      <w:r w:rsidRPr="003266CD">
        <w:rPr>
          <w:rFonts w:ascii="Tahoma" w:hAnsi="Tahoma" w:cs="Tahoma"/>
          <w:sz w:val="20"/>
          <w:szCs w:val="20"/>
        </w:rPr>
        <w:t>aintain status report of the project and keep a record of the previous reports</w:t>
      </w:r>
    </w:p>
    <w:p w14:paraId="4D0D0D60" w14:textId="58119C98" w:rsidR="003266CD" w:rsidRDefault="003266CD" w:rsidP="00A94CEC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Assisting in deployment of Projects</w:t>
      </w:r>
    </w:p>
    <w:p w14:paraId="629E1BE2" w14:textId="0F7F2E82" w:rsidR="00A94CEC" w:rsidRPr="00FB277A" w:rsidRDefault="00A94CEC" w:rsidP="00A94CEC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Establishing </w:t>
      </w:r>
      <w:r w:rsidRPr="001B3604">
        <w:rPr>
          <w:rFonts w:ascii="Tahoma" w:hAnsi="Tahoma" w:cs="Tahoma"/>
          <w:sz w:val="20"/>
          <w:szCs w:val="20"/>
        </w:rPr>
        <w:t>Card Product/Program Set</w:t>
      </w:r>
      <w:r>
        <w:rPr>
          <w:rFonts w:ascii="Tahoma" w:hAnsi="Tahoma" w:cs="Tahoma"/>
          <w:sz w:val="20"/>
          <w:szCs w:val="20"/>
        </w:rPr>
        <w:t>-</w:t>
      </w:r>
      <w:r w:rsidRPr="001B3604">
        <w:rPr>
          <w:rFonts w:ascii="Tahoma" w:hAnsi="Tahoma" w:cs="Tahoma"/>
          <w:sz w:val="20"/>
          <w:szCs w:val="20"/>
        </w:rPr>
        <w:t xml:space="preserve">up </w:t>
      </w:r>
      <w:r>
        <w:rPr>
          <w:rFonts w:ascii="Tahoma" w:hAnsi="Tahoma" w:cs="Tahoma"/>
          <w:sz w:val="20"/>
          <w:szCs w:val="20"/>
        </w:rPr>
        <w:t>in Card Processing Platform</w:t>
      </w:r>
    </w:p>
    <w:p w14:paraId="66A097A6" w14:textId="237D32DF" w:rsidR="00A94CEC" w:rsidRDefault="00A94CEC" w:rsidP="00A94CEC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Leading implementation discussions and action plans with </w:t>
      </w:r>
      <w:r w:rsidRPr="00D90AE6">
        <w:rPr>
          <w:rFonts w:ascii="Tahoma" w:hAnsi="Tahoma" w:cs="Tahoma"/>
          <w:sz w:val="20"/>
          <w:szCs w:val="20"/>
        </w:rPr>
        <w:t>distributor clients</w:t>
      </w:r>
    </w:p>
    <w:p w14:paraId="39E6A062" w14:textId="15155A66" w:rsidR="00A94CEC" w:rsidRPr="001B3604" w:rsidRDefault="00A94CEC" w:rsidP="00A94CEC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Developing </w:t>
      </w:r>
      <w:r w:rsidRPr="001B3604">
        <w:rPr>
          <w:rFonts w:ascii="Tahoma" w:hAnsi="Tahoma" w:cs="Tahoma"/>
          <w:sz w:val="20"/>
          <w:szCs w:val="20"/>
        </w:rPr>
        <w:t>Business Requirement Document</w:t>
      </w:r>
      <w:r>
        <w:rPr>
          <w:rFonts w:ascii="Tahoma" w:hAnsi="Tahoma" w:cs="Tahoma"/>
          <w:sz w:val="20"/>
          <w:szCs w:val="20"/>
        </w:rPr>
        <w:t>s (</w:t>
      </w:r>
      <w:r w:rsidRPr="001B3604">
        <w:rPr>
          <w:rFonts w:ascii="Tahoma" w:hAnsi="Tahoma" w:cs="Tahoma"/>
          <w:sz w:val="20"/>
          <w:szCs w:val="20"/>
        </w:rPr>
        <w:t>BRD</w:t>
      </w:r>
      <w:r>
        <w:rPr>
          <w:rFonts w:ascii="Tahoma" w:hAnsi="Tahoma" w:cs="Tahoma"/>
          <w:sz w:val="20"/>
          <w:szCs w:val="20"/>
        </w:rPr>
        <w:t>)</w:t>
      </w:r>
      <w:r w:rsidRPr="001B3604">
        <w:rPr>
          <w:rFonts w:ascii="Tahoma" w:hAnsi="Tahoma" w:cs="Tahoma"/>
          <w:sz w:val="20"/>
          <w:szCs w:val="20"/>
        </w:rPr>
        <w:t xml:space="preserve"> for </w:t>
      </w:r>
      <w:r>
        <w:rPr>
          <w:rFonts w:ascii="Tahoma" w:hAnsi="Tahoma" w:cs="Tahoma"/>
          <w:sz w:val="20"/>
          <w:szCs w:val="20"/>
        </w:rPr>
        <w:t>Card Processing Platform M</w:t>
      </w:r>
      <w:r w:rsidRPr="001B3604">
        <w:rPr>
          <w:rFonts w:ascii="Tahoma" w:hAnsi="Tahoma" w:cs="Tahoma"/>
          <w:sz w:val="20"/>
          <w:szCs w:val="20"/>
        </w:rPr>
        <w:t>igration</w:t>
      </w:r>
      <w:r>
        <w:rPr>
          <w:rFonts w:ascii="Tahoma" w:hAnsi="Tahoma" w:cs="Tahoma"/>
          <w:sz w:val="20"/>
          <w:szCs w:val="20"/>
        </w:rPr>
        <w:t xml:space="preserve"> and new projects</w:t>
      </w:r>
      <w:r w:rsidRPr="001B3604">
        <w:rPr>
          <w:rFonts w:ascii="Tahoma" w:hAnsi="Tahoma" w:cs="Tahoma"/>
          <w:sz w:val="20"/>
          <w:szCs w:val="20"/>
        </w:rPr>
        <w:t xml:space="preserve"> and</w:t>
      </w:r>
      <w:r>
        <w:rPr>
          <w:rFonts w:ascii="Tahoma" w:hAnsi="Tahoma" w:cs="Tahoma"/>
          <w:sz w:val="20"/>
          <w:szCs w:val="20"/>
        </w:rPr>
        <w:t xml:space="preserve"> managing agreement contract</w:t>
      </w:r>
      <w:r w:rsidRPr="001B3604">
        <w:rPr>
          <w:rFonts w:ascii="Tahoma" w:hAnsi="Tahoma" w:cs="Tahoma"/>
          <w:sz w:val="20"/>
          <w:szCs w:val="20"/>
        </w:rPr>
        <w:t xml:space="preserve"> sig</w:t>
      </w:r>
      <w:r>
        <w:rPr>
          <w:rFonts w:ascii="Tahoma" w:hAnsi="Tahoma" w:cs="Tahoma"/>
          <w:sz w:val="20"/>
          <w:szCs w:val="20"/>
        </w:rPr>
        <w:t>noffs with stakeholders</w:t>
      </w:r>
    </w:p>
    <w:p w14:paraId="34690BBD" w14:textId="140E9BE4" w:rsidR="00A94CEC" w:rsidRDefault="00A94CEC" w:rsidP="00A94CEC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1B3604">
        <w:rPr>
          <w:rFonts w:ascii="Tahoma" w:hAnsi="Tahoma" w:cs="Tahoma"/>
          <w:sz w:val="20"/>
          <w:szCs w:val="20"/>
        </w:rPr>
        <w:t>Work</w:t>
      </w:r>
      <w:r>
        <w:rPr>
          <w:rFonts w:ascii="Tahoma" w:hAnsi="Tahoma" w:cs="Tahoma"/>
          <w:sz w:val="20"/>
          <w:szCs w:val="20"/>
        </w:rPr>
        <w:t>ing</w:t>
      </w:r>
      <w:r w:rsidRPr="001B360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with teams across the business </w:t>
      </w:r>
      <w:r w:rsidRPr="001B3604">
        <w:rPr>
          <w:rFonts w:ascii="Tahoma" w:hAnsi="Tahoma" w:cs="Tahoma"/>
          <w:sz w:val="20"/>
          <w:szCs w:val="20"/>
        </w:rPr>
        <w:t>to maintain day-to-day system</w:t>
      </w:r>
      <w:r>
        <w:rPr>
          <w:rFonts w:ascii="Tahoma" w:hAnsi="Tahoma" w:cs="Tahoma"/>
          <w:sz w:val="20"/>
          <w:szCs w:val="20"/>
        </w:rPr>
        <w:t xml:space="preserve"> requirements, </w:t>
      </w:r>
      <w:r w:rsidRPr="001B3604">
        <w:rPr>
          <w:rFonts w:ascii="Tahoma" w:hAnsi="Tahoma" w:cs="Tahoma"/>
          <w:sz w:val="20"/>
          <w:szCs w:val="20"/>
        </w:rPr>
        <w:t>ensur</w:t>
      </w:r>
      <w:r>
        <w:rPr>
          <w:rFonts w:ascii="Tahoma" w:hAnsi="Tahoma" w:cs="Tahoma"/>
          <w:sz w:val="20"/>
          <w:szCs w:val="20"/>
        </w:rPr>
        <w:t>ing</w:t>
      </w:r>
      <w:r w:rsidRPr="001B3604">
        <w:rPr>
          <w:rFonts w:ascii="Tahoma" w:hAnsi="Tahoma" w:cs="Tahoma"/>
          <w:sz w:val="20"/>
          <w:szCs w:val="20"/>
        </w:rPr>
        <w:t xml:space="preserve"> deadlines are met</w:t>
      </w:r>
    </w:p>
    <w:p w14:paraId="3CF42641" w14:textId="77777777" w:rsidR="00A94CEC" w:rsidRDefault="00A94CEC" w:rsidP="00A94CEC">
      <w:pPr>
        <w:spacing w:after="0" w:line="240" w:lineRule="auto"/>
        <w:jc w:val="both"/>
        <w:rPr>
          <w:rFonts w:ascii="Tahoma" w:hAnsi="Tahoma" w:cs="Tahoma"/>
          <w:sz w:val="10"/>
          <w:szCs w:val="20"/>
        </w:rPr>
      </w:pPr>
    </w:p>
    <w:p w14:paraId="7D6C6839" w14:textId="77777777" w:rsidR="00A94CEC" w:rsidRPr="00B75B04" w:rsidRDefault="00A94CEC" w:rsidP="00A94CEC">
      <w:pPr>
        <w:spacing w:after="0" w:line="240" w:lineRule="auto"/>
        <w:jc w:val="both"/>
        <w:rPr>
          <w:rFonts w:ascii="Tahoma" w:hAnsi="Tahoma" w:cs="Tahoma"/>
          <w:sz w:val="10"/>
          <w:szCs w:val="20"/>
        </w:rPr>
      </w:pPr>
    </w:p>
    <w:p w14:paraId="42E74007" w14:textId="77777777" w:rsidR="00A94CEC" w:rsidRPr="00B75B04" w:rsidRDefault="00A94CEC" w:rsidP="00A94CEC">
      <w:pPr>
        <w:shd w:val="clear" w:color="auto" w:fill="17365D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PROFESSIONAL EXPERIENCE</w:t>
      </w:r>
    </w:p>
    <w:p w14:paraId="3C9026FB" w14:textId="77777777" w:rsidR="00A94CEC" w:rsidRDefault="00A94CEC" w:rsidP="00A94CEC">
      <w:pPr>
        <w:spacing w:after="0" w:line="240" w:lineRule="auto"/>
        <w:jc w:val="both"/>
        <w:rPr>
          <w:rFonts w:ascii="Tahoma" w:hAnsi="Tahoma" w:cs="Tahoma"/>
          <w:sz w:val="10"/>
          <w:szCs w:val="20"/>
        </w:rPr>
      </w:pPr>
    </w:p>
    <w:p w14:paraId="01344E3E" w14:textId="28E9BF55" w:rsidR="00504A99" w:rsidRPr="00147D2B" w:rsidRDefault="00B767A4" w:rsidP="00504A99">
      <w:pPr>
        <w:shd w:val="clear" w:color="auto" w:fill="8DB3E2"/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proofErr w:type="spellStart"/>
      <w:r>
        <w:rPr>
          <w:rFonts w:ascii="Tahoma" w:hAnsi="Tahoma" w:cs="Tahoma"/>
          <w:b/>
          <w:sz w:val="19"/>
          <w:szCs w:val="19"/>
        </w:rPr>
        <w:t>Eccogulf</w:t>
      </w:r>
      <w:proofErr w:type="spellEnd"/>
      <w:r w:rsidR="00E77B38">
        <w:rPr>
          <w:rFonts w:ascii="Tahoma" w:hAnsi="Tahoma" w:cs="Tahoma"/>
          <w:b/>
          <w:sz w:val="19"/>
          <w:szCs w:val="19"/>
        </w:rPr>
        <w:t xml:space="preserve"> </w:t>
      </w:r>
      <w:r w:rsidR="00B15FCA">
        <w:rPr>
          <w:rFonts w:ascii="Tahoma" w:hAnsi="Tahoma" w:cs="Tahoma"/>
          <w:b/>
          <w:sz w:val="19"/>
          <w:szCs w:val="19"/>
        </w:rPr>
        <w:t>Qatar</w:t>
      </w:r>
      <w:r w:rsidR="00504A99">
        <w:rPr>
          <w:rFonts w:ascii="Tahoma" w:hAnsi="Tahoma" w:cs="Tahoma"/>
          <w:b/>
          <w:sz w:val="19"/>
          <w:szCs w:val="19"/>
        </w:rPr>
        <w:t xml:space="preserve">                                                                              </w:t>
      </w:r>
      <w:r w:rsidR="00504A99" w:rsidRPr="00147D2B">
        <w:rPr>
          <w:rFonts w:ascii="Tahoma" w:hAnsi="Tahoma" w:cs="Tahoma"/>
          <w:b/>
          <w:sz w:val="19"/>
          <w:szCs w:val="19"/>
        </w:rPr>
        <w:tab/>
      </w:r>
      <w:r w:rsidR="00504A99" w:rsidRPr="00147D2B">
        <w:rPr>
          <w:rFonts w:ascii="Tahoma" w:hAnsi="Tahoma" w:cs="Tahoma"/>
          <w:b/>
          <w:sz w:val="19"/>
          <w:szCs w:val="19"/>
        </w:rPr>
        <w:tab/>
        <w:t xml:space="preserve">     </w:t>
      </w:r>
      <w:r w:rsidR="00504A99">
        <w:rPr>
          <w:rFonts w:ascii="Tahoma" w:hAnsi="Tahoma" w:cs="Tahoma"/>
          <w:b/>
          <w:sz w:val="19"/>
          <w:szCs w:val="19"/>
        </w:rPr>
        <w:tab/>
      </w:r>
      <w:r w:rsidR="00242ADC">
        <w:rPr>
          <w:rFonts w:ascii="Tahoma" w:hAnsi="Tahoma" w:cs="Tahoma"/>
          <w:b/>
          <w:sz w:val="19"/>
          <w:szCs w:val="19"/>
        </w:rPr>
        <w:t xml:space="preserve">        </w:t>
      </w:r>
      <w:r w:rsidR="00D0522D">
        <w:rPr>
          <w:rFonts w:ascii="Tahoma" w:hAnsi="Tahoma" w:cs="Tahoma"/>
          <w:b/>
          <w:sz w:val="19"/>
          <w:szCs w:val="19"/>
        </w:rPr>
        <w:t xml:space="preserve">      </w:t>
      </w:r>
      <w:r w:rsidR="00242ADC">
        <w:rPr>
          <w:rFonts w:ascii="Tahoma" w:hAnsi="Tahoma" w:cs="Tahoma"/>
          <w:b/>
          <w:sz w:val="19"/>
          <w:szCs w:val="19"/>
        </w:rPr>
        <w:t xml:space="preserve">   </w:t>
      </w:r>
      <w:r w:rsidR="00504A99">
        <w:rPr>
          <w:rFonts w:ascii="Tahoma" w:hAnsi="Tahoma" w:cs="Tahoma"/>
          <w:b/>
          <w:sz w:val="19"/>
          <w:szCs w:val="19"/>
        </w:rPr>
        <w:t xml:space="preserve">August 2021 – </w:t>
      </w:r>
      <w:r w:rsidR="00BB5D68">
        <w:rPr>
          <w:rFonts w:ascii="Tahoma" w:hAnsi="Tahoma" w:cs="Tahoma"/>
          <w:b/>
          <w:sz w:val="19"/>
          <w:szCs w:val="19"/>
        </w:rPr>
        <w:t>Aug</w:t>
      </w:r>
      <w:r w:rsidR="00023C8F">
        <w:rPr>
          <w:rFonts w:ascii="Tahoma" w:hAnsi="Tahoma" w:cs="Tahoma"/>
          <w:b/>
          <w:sz w:val="19"/>
          <w:szCs w:val="19"/>
        </w:rPr>
        <w:t xml:space="preserve"> 2022</w:t>
      </w:r>
    </w:p>
    <w:p w14:paraId="4EAA58F2" w14:textId="46D0D6F5" w:rsidR="00504A99" w:rsidRPr="00147D2B" w:rsidRDefault="00BA1B2F" w:rsidP="00504A99">
      <w:pPr>
        <w:shd w:val="clear" w:color="auto" w:fill="8DB3E2"/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 xml:space="preserve">Project Manager </w:t>
      </w:r>
      <w:r w:rsidR="003266CD">
        <w:rPr>
          <w:rFonts w:ascii="Tahoma" w:hAnsi="Tahoma" w:cs="Tahoma"/>
          <w:b/>
          <w:sz w:val="19"/>
          <w:szCs w:val="19"/>
        </w:rPr>
        <w:t xml:space="preserve">(Mastercard </w:t>
      </w:r>
      <w:r w:rsidR="006C78AC">
        <w:rPr>
          <w:rFonts w:ascii="Tahoma" w:hAnsi="Tahoma" w:cs="Tahoma"/>
          <w:b/>
          <w:sz w:val="19"/>
          <w:szCs w:val="19"/>
        </w:rPr>
        <w:t xml:space="preserve">Consultant </w:t>
      </w:r>
      <w:proofErr w:type="gramStart"/>
      <w:r w:rsidR="0065686B">
        <w:rPr>
          <w:rFonts w:ascii="Tahoma" w:hAnsi="Tahoma" w:cs="Tahoma"/>
          <w:b/>
          <w:sz w:val="19"/>
          <w:szCs w:val="19"/>
        </w:rPr>
        <w:t>Role)</w:t>
      </w:r>
      <w:r w:rsidR="003266CD">
        <w:rPr>
          <w:rFonts w:ascii="Tahoma" w:hAnsi="Tahoma" w:cs="Tahoma"/>
          <w:b/>
          <w:sz w:val="19"/>
          <w:szCs w:val="19"/>
        </w:rPr>
        <w:t xml:space="preserve">   </w:t>
      </w:r>
      <w:proofErr w:type="gramEnd"/>
      <w:r w:rsidR="003266CD">
        <w:rPr>
          <w:rFonts w:ascii="Tahoma" w:hAnsi="Tahoma" w:cs="Tahoma"/>
          <w:b/>
          <w:sz w:val="19"/>
          <w:szCs w:val="19"/>
        </w:rPr>
        <w:t xml:space="preserve">                 </w:t>
      </w:r>
      <w:r w:rsidR="00504A99">
        <w:rPr>
          <w:rFonts w:ascii="Tahoma" w:hAnsi="Tahoma" w:cs="Tahoma"/>
          <w:b/>
          <w:sz w:val="19"/>
          <w:szCs w:val="19"/>
        </w:rPr>
        <w:t xml:space="preserve">                                              </w:t>
      </w:r>
      <w:r w:rsidR="00D0522D">
        <w:rPr>
          <w:rFonts w:ascii="Tahoma" w:hAnsi="Tahoma" w:cs="Tahoma"/>
          <w:b/>
          <w:sz w:val="19"/>
          <w:szCs w:val="19"/>
        </w:rPr>
        <w:t xml:space="preserve"> </w:t>
      </w:r>
      <w:r w:rsidR="00504A99">
        <w:rPr>
          <w:rFonts w:ascii="Tahoma" w:hAnsi="Tahoma" w:cs="Tahoma"/>
          <w:b/>
          <w:sz w:val="19"/>
          <w:szCs w:val="19"/>
        </w:rPr>
        <w:t>Doha, Qatar</w:t>
      </w:r>
    </w:p>
    <w:p w14:paraId="78230D22" w14:textId="77777777" w:rsidR="00504A99" w:rsidRDefault="00504A99" w:rsidP="00A94CEC">
      <w:pPr>
        <w:spacing w:after="0" w:line="240" w:lineRule="auto"/>
        <w:jc w:val="both"/>
        <w:rPr>
          <w:rFonts w:ascii="Tahoma" w:hAnsi="Tahoma" w:cs="Tahoma"/>
          <w:sz w:val="10"/>
          <w:szCs w:val="20"/>
        </w:rPr>
      </w:pPr>
    </w:p>
    <w:p w14:paraId="7F439E39" w14:textId="77777777" w:rsidR="00BB5D68" w:rsidRPr="00BB5D68" w:rsidRDefault="00BB5D68" w:rsidP="00BB5D68">
      <w:pPr>
        <w:pStyle w:val="ListParagraph"/>
        <w:numPr>
          <w:ilvl w:val="0"/>
          <w:numId w:val="6"/>
        </w:numPr>
        <w:spacing w:before="8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t>Implemented project lifecycle management processes to ensure project requirements were documented and tracked throughout the project</w:t>
      </w:r>
    </w:p>
    <w:p w14:paraId="73BBD91E" w14:textId="46211C33" w:rsidR="00504A99" w:rsidRPr="00BB5D68" w:rsidRDefault="00504A99" w:rsidP="00BB5D68">
      <w:pPr>
        <w:pStyle w:val="ListParagraph"/>
        <w:numPr>
          <w:ilvl w:val="0"/>
          <w:numId w:val="6"/>
        </w:numPr>
        <w:spacing w:before="8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BB5D68">
        <w:rPr>
          <w:rFonts w:ascii="Tahoma" w:hAnsi="Tahoma" w:cs="Tahoma"/>
          <w:sz w:val="20"/>
          <w:szCs w:val="20"/>
        </w:rPr>
        <w:t>Facilitated discussions between</w:t>
      </w:r>
      <w:r w:rsidR="00E77B38" w:rsidRPr="00BB5D68">
        <w:rPr>
          <w:rFonts w:ascii="Tahoma" w:hAnsi="Tahoma" w:cs="Tahoma"/>
          <w:sz w:val="20"/>
          <w:szCs w:val="20"/>
        </w:rPr>
        <w:t xml:space="preserve"> Commercial Bank of Qatar</w:t>
      </w:r>
      <w:r w:rsidRPr="00BB5D68">
        <w:rPr>
          <w:rFonts w:ascii="Tahoma" w:hAnsi="Tahoma" w:cs="Tahoma"/>
          <w:sz w:val="20"/>
          <w:szCs w:val="20"/>
        </w:rPr>
        <w:t xml:space="preserve"> </w:t>
      </w:r>
      <w:r w:rsidR="00E77B38" w:rsidRPr="00BB5D68">
        <w:rPr>
          <w:rFonts w:ascii="Tahoma" w:hAnsi="Tahoma" w:cs="Tahoma"/>
          <w:sz w:val="20"/>
          <w:szCs w:val="20"/>
        </w:rPr>
        <w:t>(</w:t>
      </w:r>
      <w:r w:rsidRPr="00BB5D68">
        <w:rPr>
          <w:rFonts w:ascii="Tahoma" w:hAnsi="Tahoma" w:cs="Tahoma"/>
          <w:sz w:val="20"/>
          <w:szCs w:val="20"/>
        </w:rPr>
        <w:t>CBQ</w:t>
      </w:r>
      <w:r w:rsidR="00E77B38" w:rsidRPr="00BB5D68">
        <w:rPr>
          <w:rFonts w:ascii="Tahoma" w:hAnsi="Tahoma" w:cs="Tahoma"/>
          <w:sz w:val="20"/>
          <w:szCs w:val="20"/>
        </w:rPr>
        <w:t>)</w:t>
      </w:r>
      <w:r w:rsidRPr="00BB5D68">
        <w:rPr>
          <w:rFonts w:ascii="Tahoma" w:hAnsi="Tahoma" w:cs="Tahoma"/>
          <w:sz w:val="20"/>
          <w:szCs w:val="20"/>
        </w:rPr>
        <w:t xml:space="preserve"> and MasterCard internal teams on MPGS Product description and Pre-requisites for MPGS implementation</w:t>
      </w:r>
    </w:p>
    <w:p w14:paraId="08855933" w14:textId="77777777" w:rsidR="00504A99" w:rsidRPr="00504A99" w:rsidRDefault="00504A99" w:rsidP="00504A99">
      <w:pPr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04A99">
        <w:rPr>
          <w:rFonts w:ascii="Tahoma" w:hAnsi="Tahoma" w:cs="Tahoma"/>
          <w:sz w:val="20"/>
          <w:szCs w:val="20"/>
        </w:rPr>
        <w:t>Assisted bank in completing MPGS enrolment form, contract sign off etc.</w:t>
      </w:r>
    </w:p>
    <w:p w14:paraId="7EBBB265" w14:textId="672842C7" w:rsidR="00504A99" w:rsidRPr="00504A99" w:rsidRDefault="00504A99" w:rsidP="00504A99">
      <w:pPr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04A99">
        <w:rPr>
          <w:rFonts w:ascii="Tahoma" w:hAnsi="Tahoma" w:cs="Tahoma"/>
          <w:sz w:val="20"/>
          <w:szCs w:val="20"/>
        </w:rPr>
        <w:t>Worked with PMO’s in CBQ and MasterCard to establish project clarity, project phases, project c</w:t>
      </w:r>
      <w:r w:rsidR="0008161C">
        <w:rPr>
          <w:rFonts w:ascii="Tahoma" w:hAnsi="Tahoma" w:cs="Tahoma"/>
          <w:sz w:val="20"/>
          <w:szCs w:val="20"/>
        </w:rPr>
        <w:t>onstraints and success criteria</w:t>
      </w:r>
      <w:r w:rsidR="00272EBB">
        <w:rPr>
          <w:rFonts w:ascii="Tahoma" w:hAnsi="Tahoma" w:cs="Tahoma"/>
          <w:sz w:val="20"/>
          <w:szCs w:val="20"/>
        </w:rPr>
        <w:t xml:space="preserve"> </w:t>
      </w:r>
    </w:p>
    <w:p w14:paraId="01B7C7BA" w14:textId="448F1E30" w:rsidR="00504A99" w:rsidRPr="00504A99" w:rsidRDefault="00504A99" w:rsidP="00504A99">
      <w:pPr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04A99">
        <w:rPr>
          <w:rFonts w:ascii="Tahoma" w:hAnsi="Tahoma" w:cs="Tahoma"/>
          <w:sz w:val="20"/>
          <w:szCs w:val="20"/>
        </w:rPr>
        <w:t>Worked on preparation of implementation and project plan</w:t>
      </w:r>
      <w:r w:rsidR="00272EBB">
        <w:rPr>
          <w:rFonts w:ascii="Tahoma" w:hAnsi="Tahoma" w:cs="Tahoma"/>
          <w:sz w:val="20"/>
          <w:szCs w:val="20"/>
        </w:rPr>
        <w:t xml:space="preserve"> (using waterfall methodology)</w:t>
      </w:r>
      <w:r w:rsidRPr="00504A99">
        <w:rPr>
          <w:rFonts w:ascii="Tahoma" w:hAnsi="Tahoma" w:cs="Tahoma"/>
          <w:sz w:val="20"/>
          <w:szCs w:val="20"/>
        </w:rPr>
        <w:t xml:space="preserve"> in collaboration with Bank and </w:t>
      </w:r>
      <w:r w:rsidR="0008161C" w:rsidRPr="00504A99">
        <w:rPr>
          <w:rFonts w:ascii="Tahoma" w:hAnsi="Tahoma" w:cs="Tahoma"/>
          <w:sz w:val="20"/>
          <w:szCs w:val="20"/>
        </w:rPr>
        <w:t>MasterCard</w:t>
      </w:r>
      <w:r w:rsidRPr="00504A99">
        <w:rPr>
          <w:rFonts w:ascii="Tahoma" w:hAnsi="Tahoma" w:cs="Tahoma"/>
          <w:sz w:val="20"/>
          <w:szCs w:val="20"/>
        </w:rPr>
        <w:t xml:space="preserve"> internal team and obtained signoff for implementation</w:t>
      </w:r>
    </w:p>
    <w:p w14:paraId="0275E7F1" w14:textId="77777777" w:rsidR="00504A99" w:rsidRPr="00504A99" w:rsidRDefault="00504A99" w:rsidP="00504A99">
      <w:pPr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04A99">
        <w:rPr>
          <w:rFonts w:ascii="Tahoma" w:hAnsi="Tahoma" w:cs="Tahoma"/>
          <w:sz w:val="20"/>
          <w:szCs w:val="20"/>
        </w:rPr>
        <w:t>Arranged for a product training of the MPGS features, portals, risk management modules etc.</w:t>
      </w:r>
    </w:p>
    <w:p w14:paraId="004FB2F7" w14:textId="77777777" w:rsidR="00504A99" w:rsidRPr="00504A99" w:rsidRDefault="00504A99" w:rsidP="00504A99">
      <w:pPr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04A99">
        <w:rPr>
          <w:rFonts w:ascii="Tahoma" w:hAnsi="Tahoma" w:cs="Tahoma"/>
          <w:sz w:val="20"/>
          <w:szCs w:val="20"/>
        </w:rPr>
        <w:t>Assisted bank in onboarding test merchant on MPGS platform for carrying testing</w:t>
      </w:r>
    </w:p>
    <w:p w14:paraId="0C9170DD" w14:textId="77777777" w:rsidR="00504A99" w:rsidRDefault="00504A99" w:rsidP="00504A99">
      <w:pPr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04A99">
        <w:rPr>
          <w:rFonts w:ascii="Tahoma" w:hAnsi="Tahoma" w:cs="Tahoma"/>
          <w:sz w:val="20"/>
          <w:szCs w:val="20"/>
        </w:rPr>
        <w:t>Worked on resolution of issues identified during UAT</w:t>
      </w:r>
    </w:p>
    <w:p w14:paraId="42A396E8" w14:textId="77777777" w:rsidR="00504A99" w:rsidRDefault="00504A99" w:rsidP="00504A99">
      <w:pPr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Monitored the project progress and reported the </w:t>
      </w:r>
      <w:r w:rsidR="0008161C">
        <w:rPr>
          <w:rFonts w:ascii="Tahoma" w:hAnsi="Tahoma" w:cs="Tahoma"/>
          <w:sz w:val="20"/>
          <w:szCs w:val="20"/>
        </w:rPr>
        <w:t>status updates with all the stakeholders on a regular basis</w:t>
      </w:r>
    </w:p>
    <w:p w14:paraId="604FB464" w14:textId="77777777" w:rsidR="00BB5D68" w:rsidRDefault="00BB5D68" w:rsidP="00BB5D6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EE49C2E" w14:textId="77777777" w:rsidR="00504A99" w:rsidRDefault="00504A99" w:rsidP="00A94CEC">
      <w:pPr>
        <w:spacing w:after="0" w:line="240" w:lineRule="auto"/>
        <w:jc w:val="both"/>
        <w:rPr>
          <w:rFonts w:ascii="Tahoma" w:hAnsi="Tahoma" w:cs="Tahoma"/>
          <w:sz w:val="10"/>
          <w:szCs w:val="20"/>
        </w:rPr>
      </w:pPr>
    </w:p>
    <w:p w14:paraId="734843CF" w14:textId="77777777" w:rsidR="00A94CEC" w:rsidRPr="00147D2B" w:rsidRDefault="00A94CEC" w:rsidP="00A94CEC">
      <w:pPr>
        <w:spacing w:after="0" w:line="240" w:lineRule="auto"/>
        <w:jc w:val="both"/>
        <w:rPr>
          <w:rFonts w:ascii="Tahoma" w:hAnsi="Tahoma" w:cs="Tahoma"/>
          <w:sz w:val="2"/>
          <w:szCs w:val="4"/>
        </w:rPr>
      </w:pPr>
    </w:p>
    <w:p w14:paraId="365E57C2" w14:textId="5D1660B8" w:rsidR="00A94CEC" w:rsidRPr="00147D2B" w:rsidRDefault="00A94CEC" w:rsidP="00A94CEC">
      <w:pPr>
        <w:shd w:val="clear" w:color="auto" w:fill="8DB3E2"/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147D2B">
        <w:rPr>
          <w:rFonts w:ascii="Tahoma" w:hAnsi="Tahoma" w:cs="Tahoma"/>
          <w:b/>
          <w:sz w:val="19"/>
          <w:szCs w:val="19"/>
        </w:rPr>
        <w:t>Majid Al Futtaim Finance LLC</w:t>
      </w:r>
      <w:r w:rsidRPr="00147D2B">
        <w:rPr>
          <w:rFonts w:ascii="Tahoma" w:hAnsi="Tahoma" w:cs="Tahoma"/>
          <w:b/>
          <w:sz w:val="19"/>
          <w:szCs w:val="19"/>
        </w:rPr>
        <w:tab/>
      </w:r>
      <w:r w:rsidRPr="00147D2B">
        <w:rPr>
          <w:rFonts w:ascii="Tahoma" w:hAnsi="Tahoma" w:cs="Tahoma"/>
          <w:b/>
          <w:sz w:val="19"/>
          <w:szCs w:val="19"/>
        </w:rPr>
        <w:tab/>
      </w:r>
      <w:r w:rsidRPr="00147D2B">
        <w:rPr>
          <w:rFonts w:ascii="Tahoma" w:hAnsi="Tahoma" w:cs="Tahoma"/>
          <w:b/>
          <w:sz w:val="19"/>
          <w:szCs w:val="19"/>
        </w:rPr>
        <w:tab/>
      </w:r>
      <w:r w:rsidRPr="00147D2B">
        <w:rPr>
          <w:rFonts w:ascii="Tahoma" w:hAnsi="Tahoma" w:cs="Tahoma"/>
          <w:b/>
          <w:sz w:val="19"/>
          <w:szCs w:val="19"/>
        </w:rPr>
        <w:tab/>
      </w:r>
      <w:r w:rsidRPr="00147D2B">
        <w:rPr>
          <w:rFonts w:ascii="Tahoma" w:hAnsi="Tahoma" w:cs="Tahoma"/>
          <w:b/>
          <w:sz w:val="19"/>
          <w:szCs w:val="19"/>
        </w:rPr>
        <w:tab/>
      </w:r>
      <w:r w:rsidRPr="00147D2B">
        <w:rPr>
          <w:rFonts w:ascii="Tahoma" w:hAnsi="Tahoma" w:cs="Tahoma"/>
          <w:b/>
          <w:sz w:val="19"/>
          <w:szCs w:val="19"/>
        </w:rPr>
        <w:tab/>
      </w:r>
      <w:r w:rsidRPr="00147D2B">
        <w:rPr>
          <w:rFonts w:ascii="Tahoma" w:hAnsi="Tahoma" w:cs="Tahoma"/>
          <w:b/>
          <w:sz w:val="19"/>
          <w:szCs w:val="19"/>
        </w:rPr>
        <w:tab/>
        <w:t xml:space="preserve">     </w:t>
      </w:r>
      <w:r>
        <w:rPr>
          <w:rFonts w:ascii="Tahoma" w:hAnsi="Tahoma" w:cs="Tahoma"/>
          <w:b/>
          <w:sz w:val="19"/>
          <w:szCs w:val="19"/>
        </w:rPr>
        <w:tab/>
      </w:r>
      <w:r>
        <w:rPr>
          <w:rFonts w:ascii="Tahoma" w:hAnsi="Tahoma" w:cs="Tahoma"/>
          <w:b/>
          <w:sz w:val="19"/>
          <w:szCs w:val="19"/>
        </w:rPr>
        <w:tab/>
      </w:r>
      <w:r w:rsidRPr="00147D2B">
        <w:rPr>
          <w:rFonts w:ascii="Tahoma" w:hAnsi="Tahoma" w:cs="Tahoma"/>
          <w:b/>
          <w:sz w:val="19"/>
          <w:szCs w:val="19"/>
        </w:rPr>
        <w:t>J</w:t>
      </w:r>
      <w:r w:rsidR="00147F16">
        <w:rPr>
          <w:rFonts w:ascii="Tahoma" w:hAnsi="Tahoma" w:cs="Tahoma"/>
          <w:b/>
          <w:sz w:val="19"/>
          <w:szCs w:val="19"/>
        </w:rPr>
        <w:t>un</w:t>
      </w:r>
      <w:r>
        <w:rPr>
          <w:rFonts w:ascii="Tahoma" w:hAnsi="Tahoma" w:cs="Tahoma"/>
          <w:b/>
          <w:sz w:val="19"/>
          <w:szCs w:val="19"/>
        </w:rPr>
        <w:t xml:space="preserve"> </w:t>
      </w:r>
      <w:r w:rsidR="00147F16">
        <w:rPr>
          <w:rFonts w:ascii="Tahoma" w:hAnsi="Tahoma" w:cs="Tahoma"/>
          <w:b/>
          <w:sz w:val="19"/>
          <w:szCs w:val="19"/>
        </w:rPr>
        <w:t>20</w:t>
      </w:r>
      <w:r w:rsidRPr="00147D2B">
        <w:rPr>
          <w:rFonts w:ascii="Tahoma" w:hAnsi="Tahoma" w:cs="Tahoma"/>
          <w:b/>
          <w:sz w:val="19"/>
          <w:szCs w:val="19"/>
        </w:rPr>
        <w:t>1</w:t>
      </w:r>
      <w:r w:rsidR="00147F16">
        <w:rPr>
          <w:rFonts w:ascii="Tahoma" w:hAnsi="Tahoma" w:cs="Tahoma"/>
          <w:b/>
          <w:sz w:val="19"/>
          <w:szCs w:val="19"/>
        </w:rPr>
        <w:t>7</w:t>
      </w:r>
      <w:r w:rsidRPr="00147D2B">
        <w:rPr>
          <w:rFonts w:ascii="Tahoma" w:hAnsi="Tahoma" w:cs="Tahoma"/>
          <w:b/>
          <w:sz w:val="19"/>
          <w:szCs w:val="19"/>
        </w:rPr>
        <w:t xml:space="preserve"> – Jul </w:t>
      </w:r>
      <w:r w:rsidR="00147F16">
        <w:rPr>
          <w:rFonts w:ascii="Tahoma" w:hAnsi="Tahoma" w:cs="Tahoma"/>
          <w:b/>
          <w:sz w:val="19"/>
          <w:szCs w:val="19"/>
        </w:rPr>
        <w:t>20</w:t>
      </w:r>
      <w:r w:rsidRPr="00147D2B">
        <w:rPr>
          <w:rFonts w:ascii="Tahoma" w:hAnsi="Tahoma" w:cs="Tahoma"/>
          <w:b/>
          <w:sz w:val="19"/>
          <w:szCs w:val="19"/>
        </w:rPr>
        <w:t>20</w:t>
      </w:r>
    </w:p>
    <w:p w14:paraId="5C59752E" w14:textId="62AF3EDB" w:rsidR="00A94CEC" w:rsidRPr="00147D2B" w:rsidRDefault="00E77B38" w:rsidP="00A94CEC">
      <w:pPr>
        <w:shd w:val="clear" w:color="auto" w:fill="8DB3E2"/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Pr</w:t>
      </w:r>
      <w:r w:rsidR="0037269B">
        <w:rPr>
          <w:rFonts w:ascii="Tahoma" w:hAnsi="Tahoma" w:cs="Tahoma"/>
          <w:b/>
          <w:sz w:val="19"/>
          <w:szCs w:val="19"/>
        </w:rPr>
        <w:t>oduct &amp; Implementation Executive</w:t>
      </w:r>
      <w:r w:rsidR="00A94CEC" w:rsidRPr="00147D2B">
        <w:rPr>
          <w:rFonts w:ascii="Tahoma" w:hAnsi="Tahoma" w:cs="Tahoma"/>
          <w:b/>
          <w:sz w:val="19"/>
          <w:szCs w:val="19"/>
        </w:rPr>
        <w:tab/>
      </w:r>
      <w:r w:rsidR="00BA1B2F">
        <w:rPr>
          <w:rFonts w:ascii="Tahoma" w:hAnsi="Tahoma" w:cs="Tahoma"/>
          <w:b/>
          <w:sz w:val="19"/>
          <w:szCs w:val="19"/>
        </w:rPr>
        <w:tab/>
      </w:r>
      <w:r w:rsidR="00BA1B2F">
        <w:rPr>
          <w:rFonts w:ascii="Tahoma" w:hAnsi="Tahoma" w:cs="Tahoma"/>
          <w:b/>
          <w:sz w:val="19"/>
          <w:szCs w:val="19"/>
        </w:rPr>
        <w:tab/>
      </w:r>
      <w:r w:rsidR="00BA1B2F">
        <w:rPr>
          <w:rFonts w:ascii="Tahoma" w:hAnsi="Tahoma" w:cs="Tahoma"/>
          <w:b/>
          <w:sz w:val="19"/>
          <w:szCs w:val="19"/>
        </w:rPr>
        <w:tab/>
      </w:r>
      <w:r w:rsidR="00BA1B2F">
        <w:rPr>
          <w:rFonts w:ascii="Tahoma" w:hAnsi="Tahoma" w:cs="Tahoma"/>
          <w:b/>
          <w:sz w:val="19"/>
          <w:szCs w:val="19"/>
        </w:rPr>
        <w:tab/>
      </w:r>
      <w:r w:rsidR="00BA1B2F">
        <w:rPr>
          <w:rFonts w:ascii="Tahoma" w:hAnsi="Tahoma" w:cs="Tahoma"/>
          <w:b/>
          <w:sz w:val="19"/>
          <w:szCs w:val="19"/>
        </w:rPr>
        <w:tab/>
      </w:r>
      <w:r w:rsidR="00A94CEC" w:rsidRPr="00147D2B">
        <w:rPr>
          <w:rFonts w:ascii="Tahoma" w:hAnsi="Tahoma" w:cs="Tahoma"/>
          <w:b/>
          <w:sz w:val="19"/>
          <w:szCs w:val="19"/>
        </w:rPr>
        <w:tab/>
      </w:r>
      <w:r w:rsidR="00A94CEC" w:rsidRPr="00147D2B">
        <w:rPr>
          <w:rFonts w:ascii="Tahoma" w:hAnsi="Tahoma" w:cs="Tahoma"/>
          <w:b/>
          <w:sz w:val="19"/>
          <w:szCs w:val="19"/>
        </w:rPr>
        <w:tab/>
      </w:r>
      <w:r w:rsidR="00A94CEC" w:rsidRPr="00147D2B">
        <w:rPr>
          <w:rFonts w:ascii="Tahoma" w:hAnsi="Tahoma" w:cs="Tahoma"/>
          <w:b/>
          <w:sz w:val="19"/>
          <w:szCs w:val="19"/>
        </w:rPr>
        <w:tab/>
      </w:r>
      <w:r w:rsidR="00A94CEC">
        <w:rPr>
          <w:rFonts w:ascii="Tahoma" w:hAnsi="Tahoma" w:cs="Tahoma"/>
          <w:b/>
          <w:sz w:val="19"/>
          <w:szCs w:val="19"/>
        </w:rPr>
        <w:t xml:space="preserve"> </w:t>
      </w:r>
      <w:r w:rsidR="00A94CEC" w:rsidRPr="00147D2B">
        <w:rPr>
          <w:rFonts w:ascii="Tahoma" w:hAnsi="Tahoma" w:cs="Tahoma"/>
          <w:b/>
          <w:sz w:val="19"/>
          <w:szCs w:val="19"/>
        </w:rPr>
        <w:t>Dubai, UAE</w:t>
      </w:r>
    </w:p>
    <w:p w14:paraId="6EF15F64" w14:textId="77777777" w:rsidR="00A94CEC" w:rsidRPr="008911CD" w:rsidRDefault="00A94CEC" w:rsidP="00A94CEC">
      <w:pPr>
        <w:spacing w:after="0" w:line="240" w:lineRule="auto"/>
        <w:jc w:val="both"/>
        <w:rPr>
          <w:rFonts w:ascii="Tahoma" w:hAnsi="Tahoma" w:cs="Tahoma"/>
          <w:sz w:val="6"/>
          <w:szCs w:val="6"/>
        </w:rPr>
      </w:pPr>
      <w:bookmarkStart w:id="0" w:name="_Hlk46239593"/>
    </w:p>
    <w:bookmarkEnd w:id="0"/>
    <w:p w14:paraId="4F4C96EA" w14:textId="77777777" w:rsidR="00BB5D68" w:rsidRDefault="00BB5D68" w:rsidP="00BB5D68">
      <w:pPr>
        <w:pStyle w:val="ListParagraph"/>
        <w:numPr>
          <w:ilvl w:val="0"/>
          <w:numId w:val="9"/>
        </w:numPr>
        <w:spacing w:before="80" w:after="80" w:line="240" w:lineRule="auto"/>
        <w:jc w:val="both"/>
      </w:pPr>
      <w:r>
        <w:t>Led daily stand-up meetings to ensure tasks were completed on time and communicated changes to stakeholders</w:t>
      </w:r>
    </w:p>
    <w:p w14:paraId="4846683F" w14:textId="77777777" w:rsidR="00BB5D68" w:rsidRDefault="00BB5D68" w:rsidP="00BB5D68">
      <w:pPr>
        <w:pStyle w:val="ListParagraph"/>
        <w:numPr>
          <w:ilvl w:val="0"/>
          <w:numId w:val="9"/>
        </w:numPr>
        <w:spacing w:before="80" w:after="80" w:line="240" w:lineRule="auto"/>
        <w:jc w:val="both"/>
      </w:pPr>
      <w:r>
        <w:t>Collaborated with external vendors to ensure successful integration of third-party solutions</w:t>
      </w:r>
    </w:p>
    <w:p w14:paraId="501A1F8A" w14:textId="77777777" w:rsidR="00BB5D68" w:rsidRDefault="00BB5D68" w:rsidP="00BB5D68">
      <w:pPr>
        <w:pStyle w:val="ListParagraph"/>
        <w:numPr>
          <w:ilvl w:val="0"/>
          <w:numId w:val="9"/>
        </w:numPr>
        <w:spacing w:before="80" w:after="80" w:line="240" w:lineRule="auto"/>
        <w:jc w:val="both"/>
      </w:pPr>
      <w:r>
        <w:t>Collaborated with the development team to ensure tasks were completed on time and met quality standards</w:t>
      </w:r>
    </w:p>
    <w:p w14:paraId="1538C521" w14:textId="77777777" w:rsidR="00BB5D68" w:rsidRDefault="00BB5D68" w:rsidP="00BB5D68">
      <w:pPr>
        <w:pStyle w:val="ListParagraph"/>
        <w:numPr>
          <w:ilvl w:val="0"/>
          <w:numId w:val="9"/>
        </w:numPr>
        <w:spacing w:before="80" w:after="80" w:line="240" w:lineRule="auto"/>
        <w:jc w:val="both"/>
      </w:pPr>
      <w:r>
        <w:lastRenderedPageBreak/>
        <w:t>Analyzed project data and created reports to present to senior management, resulting in improved decision-making</w:t>
      </w:r>
    </w:p>
    <w:p w14:paraId="3DEF4E37" w14:textId="77777777" w:rsidR="00BB5D68" w:rsidRDefault="00BB5D68" w:rsidP="00BB5D68">
      <w:pPr>
        <w:pStyle w:val="ListParagraph"/>
        <w:numPr>
          <w:ilvl w:val="0"/>
          <w:numId w:val="9"/>
        </w:numPr>
        <w:spacing w:before="80" w:after="80" w:line="240" w:lineRule="auto"/>
        <w:jc w:val="both"/>
      </w:pPr>
      <w:r>
        <w:t>Implemented a change management process that ensured all changes were documented and communicated to stakeholders</w:t>
      </w:r>
    </w:p>
    <w:p w14:paraId="20987BE9" w14:textId="77777777" w:rsidR="00BB5D68" w:rsidRDefault="00BB5D68" w:rsidP="00BB5D68">
      <w:pPr>
        <w:pStyle w:val="ListParagraph"/>
        <w:numPr>
          <w:ilvl w:val="0"/>
          <w:numId w:val="9"/>
        </w:numPr>
        <w:spacing w:before="80" w:after="80" w:line="240" w:lineRule="auto"/>
        <w:jc w:val="both"/>
      </w:pPr>
      <w:r>
        <w:t>Assisted customers with product inquiries, providing accurate and detailed information about product features and benefits</w:t>
      </w:r>
    </w:p>
    <w:p w14:paraId="14D64AA7" w14:textId="77777777" w:rsidR="00BB5D68" w:rsidRDefault="00BB5D68" w:rsidP="00BB5D68">
      <w:pPr>
        <w:pStyle w:val="ListParagraph"/>
        <w:numPr>
          <w:ilvl w:val="0"/>
          <w:numId w:val="9"/>
        </w:numPr>
        <w:spacing w:before="80" w:after="80" w:line="240" w:lineRule="auto"/>
        <w:jc w:val="both"/>
      </w:pPr>
      <w:r>
        <w:t>Analyzed product reviews and customer feedback to inform product selection and improve customer satisfaction</w:t>
      </w:r>
    </w:p>
    <w:p w14:paraId="7BFA9433" w14:textId="77777777" w:rsidR="00BB5D68" w:rsidRDefault="00BB5D68" w:rsidP="00BB5D68">
      <w:pPr>
        <w:pStyle w:val="ListParagraph"/>
        <w:numPr>
          <w:ilvl w:val="0"/>
          <w:numId w:val="9"/>
        </w:numPr>
        <w:spacing w:before="80" w:after="80" w:line="240" w:lineRule="auto"/>
        <w:jc w:val="both"/>
      </w:pPr>
      <w:r>
        <w:t>Evaluated product and process design for potential quality issues before implementation</w:t>
      </w:r>
    </w:p>
    <w:p w14:paraId="571456D2" w14:textId="77777777" w:rsidR="00BB5D68" w:rsidRDefault="00BB5D68" w:rsidP="00BB5D68">
      <w:pPr>
        <w:pStyle w:val="ListParagraph"/>
        <w:numPr>
          <w:ilvl w:val="0"/>
          <w:numId w:val="9"/>
        </w:numPr>
        <w:spacing w:before="80" w:after="80" w:line="240" w:lineRule="auto"/>
        <w:jc w:val="both"/>
      </w:pPr>
      <w:r>
        <w:t>Performed testing for all the new Product launches (Prepaid Gift Cards, Multicurrency Travel Cards, etc.)</w:t>
      </w:r>
    </w:p>
    <w:p w14:paraId="3F7F00D9" w14:textId="673AB6B6" w:rsidR="00D37E46" w:rsidRPr="00BB5D68" w:rsidRDefault="00BB5D68" w:rsidP="00BB5D68">
      <w:pPr>
        <w:pStyle w:val="ListParagraph"/>
        <w:numPr>
          <w:ilvl w:val="0"/>
          <w:numId w:val="9"/>
        </w:numPr>
        <w:spacing w:before="80" w:after="80" w:line="240" w:lineRule="auto"/>
        <w:jc w:val="both"/>
        <w:rPr>
          <w:rFonts w:ascii="Tahoma" w:hAnsi="Tahoma" w:cs="Tahoma"/>
          <w:sz w:val="20"/>
          <w:szCs w:val="20"/>
        </w:rPr>
      </w:pPr>
      <w:r>
        <w:t>Liaised</w:t>
      </w:r>
      <w:r>
        <w:t xml:space="preserve"> with TPP's, Internal Stakeholders on issues related to UAT and other bugs in the system</w:t>
      </w:r>
    </w:p>
    <w:p w14:paraId="06505695" w14:textId="77777777" w:rsidR="00A94CEC" w:rsidRDefault="00A94CEC" w:rsidP="00A94CEC">
      <w:pPr>
        <w:spacing w:after="0" w:line="240" w:lineRule="auto"/>
        <w:jc w:val="both"/>
        <w:rPr>
          <w:rFonts w:ascii="Tahoma" w:hAnsi="Tahoma" w:cs="Tahoma"/>
          <w:sz w:val="10"/>
          <w:szCs w:val="20"/>
        </w:rPr>
      </w:pPr>
    </w:p>
    <w:p w14:paraId="197331BB" w14:textId="254BA950" w:rsidR="00A94CEC" w:rsidRPr="00147D2B" w:rsidRDefault="00A94CEC" w:rsidP="00A94CEC">
      <w:pPr>
        <w:shd w:val="clear" w:color="auto" w:fill="8DB3E2"/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277CCF">
        <w:rPr>
          <w:rFonts w:ascii="Tahoma" w:hAnsi="Tahoma" w:cs="Tahoma"/>
          <w:b/>
          <w:sz w:val="19"/>
          <w:szCs w:val="19"/>
        </w:rPr>
        <w:t>U</w:t>
      </w:r>
      <w:r>
        <w:rPr>
          <w:rFonts w:ascii="Tahoma" w:hAnsi="Tahoma" w:cs="Tahoma"/>
          <w:b/>
          <w:sz w:val="19"/>
          <w:szCs w:val="19"/>
        </w:rPr>
        <w:t xml:space="preserve">AE </w:t>
      </w:r>
      <w:r w:rsidRPr="00277CCF">
        <w:rPr>
          <w:rFonts w:ascii="Tahoma" w:hAnsi="Tahoma" w:cs="Tahoma"/>
          <w:b/>
          <w:sz w:val="19"/>
          <w:szCs w:val="19"/>
        </w:rPr>
        <w:t>Exchange Center L</w:t>
      </w:r>
      <w:r>
        <w:rPr>
          <w:rFonts w:ascii="Tahoma" w:hAnsi="Tahoma" w:cs="Tahoma"/>
          <w:b/>
          <w:sz w:val="19"/>
          <w:szCs w:val="19"/>
        </w:rPr>
        <w:t>LC</w:t>
      </w:r>
      <w:r w:rsidRPr="00147D2B">
        <w:rPr>
          <w:rFonts w:ascii="Tahoma" w:hAnsi="Tahoma" w:cs="Tahoma"/>
          <w:b/>
          <w:sz w:val="19"/>
          <w:szCs w:val="19"/>
        </w:rPr>
        <w:tab/>
      </w:r>
      <w:r w:rsidRPr="00147D2B">
        <w:rPr>
          <w:rFonts w:ascii="Tahoma" w:hAnsi="Tahoma" w:cs="Tahoma"/>
          <w:b/>
          <w:sz w:val="19"/>
          <w:szCs w:val="19"/>
        </w:rPr>
        <w:tab/>
      </w:r>
      <w:r w:rsidRPr="00147D2B">
        <w:rPr>
          <w:rFonts w:ascii="Tahoma" w:hAnsi="Tahoma" w:cs="Tahoma"/>
          <w:b/>
          <w:sz w:val="19"/>
          <w:szCs w:val="19"/>
        </w:rPr>
        <w:tab/>
      </w:r>
      <w:r w:rsidRPr="00147D2B">
        <w:rPr>
          <w:rFonts w:ascii="Tahoma" w:hAnsi="Tahoma" w:cs="Tahoma"/>
          <w:b/>
          <w:sz w:val="19"/>
          <w:szCs w:val="19"/>
        </w:rPr>
        <w:tab/>
      </w:r>
      <w:r w:rsidRPr="00147D2B">
        <w:rPr>
          <w:rFonts w:ascii="Tahoma" w:hAnsi="Tahoma" w:cs="Tahoma"/>
          <w:b/>
          <w:sz w:val="19"/>
          <w:szCs w:val="19"/>
        </w:rPr>
        <w:tab/>
      </w:r>
      <w:r w:rsidRPr="00147D2B">
        <w:rPr>
          <w:rFonts w:ascii="Tahoma" w:hAnsi="Tahoma" w:cs="Tahoma"/>
          <w:b/>
          <w:sz w:val="19"/>
          <w:szCs w:val="19"/>
        </w:rPr>
        <w:tab/>
      </w:r>
      <w:r w:rsidRPr="00147D2B">
        <w:rPr>
          <w:rFonts w:ascii="Tahoma" w:hAnsi="Tahoma" w:cs="Tahoma"/>
          <w:b/>
          <w:sz w:val="19"/>
          <w:szCs w:val="19"/>
        </w:rPr>
        <w:tab/>
        <w:t xml:space="preserve">     </w:t>
      </w:r>
      <w:r>
        <w:rPr>
          <w:rFonts w:ascii="Tahoma" w:hAnsi="Tahoma" w:cs="Tahoma"/>
          <w:b/>
          <w:sz w:val="19"/>
          <w:szCs w:val="19"/>
        </w:rPr>
        <w:tab/>
      </w:r>
      <w:r w:rsidR="00DC3B1B">
        <w:rPr>
          <w:rFonts w:ascii="Tahoma" w:hAnsi="Tahoma" w:cs="Tahoma"/>
          <w:b/>
          <w:sz w:val="19"/>
          <w:szCs w:val="19"/>
        </w:rPr>
        <w:t xml:space="preserve">       </w:t>
      </w:r>
      <w:r w:rsidR="00147F16">
        <w:rPr>
          <w:rFonts w:ascii="Tahoma" w:hAnsi="Tahoma" w:cs="Tahoma"/>
          <w:b/>
          <w:sz w:val="19"/>
          <w:szCs w:val="19"/>
        </w:rPr>
        <w:t>Jan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147F16">
        <w:rPr>
          <w:rFonts w:ascii="Tahoma" w:hAnsi="Tahoma" w:cs="Tahoma"/>
          <w:b/>
          <w:sz w:val="20"/>
          <w:szCs w:val="20"/>
        </w:rPr>
        <w:t>2011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147D2B">
        <w:rPr>
          <w:rFonts w:ascii="Tahoma" w:hAnsi="Tahoma" w:cs="Tahoma"/>
          <w:b/>
          <w:sz w:val="19"/>
          <w:szCs w:val="19"/>
        </w:rPr>
        <w:t xml:space="preserve">– </w:t>
      </w:r>
      <w:r w:rsidR="00147F16">
        <w:rPr>
          <w:rFonts w:ascii="Tahoma" w:hAnsi="Tahoma" w:cs="Tahoma"/>
          <w:b/>
          <w:sz w:val="19"/>
          <w:szCs w:val="19"/>
        </w:rPr>
        <w:t>June</w:t>
      </w:r>
      <w:r w:rsidRPr="00147D2B">
        <w:rPr>
          <w:rFonts w:ascii="Tahoma" w:hAnsi="Tahoma" w:cs="Tahoma"/>
          <w:b/>
          <w:sz w:val="19"/>
          <w:szCs w:val="19"/>
        </w:rPr>
        <w:t xml:space="preserve"> </w:t>
      </w:r>
      <w:r w:rsidR="00147F16">
        <w:rPr>
          <w:rFonts w:ascii="Tahoma" w:hAnsi="Tahoma" w:cs="Tahoma"/>
          <w:b/>
          <w:sz w:val="19"/>
          <w:szCs w:val="19"/>
        </w:rPr>
        <w:t>20</w:t>
      </w:r>
      <w:r>
        <w:rPr>
          <w:rFonts w:ascii="Tahoma" w:hAnsi="Tahoma" w:cs="Tahoma"/>
          <w:b/>
          <w:sz w:val="19"/>
          <w:szCs w:val="19"/>
        </w:rPr>
        <w:t>1</w:t>
      </w:r>
      <w:r w:rsidR="00147F16">
        <w:rPr>
          <w:rFonts w:ascii="Tahoma" w:hAnsi="Tahoma" w:cs="Tahoma"/>
          <w:b/>
          <w:sz w:val="19"/>
          <w:szCs w:val="19"/>
        </w:rPr>
        <w:t>7</w:t>
      </w:r>
    </w:p>
    <w:p w14:paraId="73479F0F" w14:textId="6D46E99E" w:rsidR="00A94CEC" w:rsidRPr="00147D2B" w:rsidRDefault="00A94CEC" w:rsidP="00A94CEC">
      <w:pPr>
        <w:shd w:val="clear" w:color="auto" w:fill="8DB3E2"/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244746">
        <w:rPr>
          <w:rFonts w:ascii="Tahoma" w:hAnsi="Tahoma" w:cs="Tahoma"/>
          <w:b/>
          <w:sz w:val="19"/>
          <w:szCs w:val="19"/>
        </w:rPr>
        <w:t>Senior Associate/</w:t>
      </w:r>
      <w:r w:rsidR="00E77B38">
        <w:rPr>
          <w:rFonts w:ascii="Tahoma" w:hAnsi="Tahoma" w:cs="Tahoma"/>
          <w:b/>
          <w:sz w:val="19"/>
          <w:szCs w:val="19"/>
        </w:rPr>
        <w:t xml:space="preserve">Project </w:t>
      </w:r>
      <w:r w:rsidRPr="00244746">
        <w:rPr>
          <w:rFonts w:ascii="Tahoma" w:hAnsi="Tahoma" w:cs="Tahoma"/>
          <w:b/>
          <w:sz w:val="19"/>
          <w:szCs w:val="19"/>
        </w:rPr>
        <w:t>Specialist – Prepaid Cards</w:t>
      </w:r>
      <w:r>
        <w:rPr>
          <w:rFonts w:ascii="Tahoma" w:hAnsi="Tahoma" w:cs="Tahoma"/>
          <w:b/>
          <w:sz w:val="19"/>
          <w:szCs w:val="19"/>
        </w:rPr>
        <w:t xml:space="preserve"> </w:t>
      </w:r>
      <w:r w:rsidRPr="00200DE8">
        <w:rPr>
          <w:rFonts w:ascii="Tahoma" w:hAnsi="Tahoma" w:cs="Tahoma"/>
          <w:bCs/>
          <w:sz w:val="19"/>
          <w:szCs w:val="19"/>
        </w:rPr>
        <w:t>(</w:t>
      </w:r>
      <w:r w:rsidRPr="00200DE8">
        <w:rPr>
          <w:rFonts w:ascii="Tahoma" w:hAnsi="Tahoma" w:cs="Tahoma"/>
          <w:bCs/>
          <w:i/>
          <w:iCs/>
          <w:sz w:val="19"/>
          <w:szCs w:val="19"/>
        </w:rPr>
        <w:t>Internal Promotion</w:t>
      </w:r>
      <w:r>
        <w:rPr>
          <w:rFonts w:ascii="Tahoma" w:hAnsi="Tahoma" w:cs="Tahoma"/>
          <w:bCs/>
          <w:i/>
          <w:iCs/>
          <w:sz w:val="19"/>
          <w:szCs w:val="19"/>
        </w:rPr>
        <w:t xml:space="preserve"> since Jan ’10</w:t>
      </w:r>
      <w:r w:rsidRPr="00200DE8">
        <w:rPr>
          <w:rFonts w:ascii="Tahoma" w:hAnsi="Tahoma" w:cs="Tahoma"/>
          <w:bCs/>
          <w:sz w:val="19"/>
          <w:szCs w:val="19"/>
        </w:rPr>
        <w:t>)</w:t>
      </w:r>
      <w:r w:rsidRPr="00147D2B">
        <w:rPr>
          <w:rFonts w:ascii="Tahoma" w:hAnsi="Tahoma" w:cs="Tahoma"/>
          <w:b/>
          <w:sz w:val="19"/>
          <w:szCs w:val="19"/>
        </w:rPr>
        <w:tab/>
      </w:r>
      <w:r w:rsidRPr="00147D2B">
        <w:rPr>
          <w:rFonts w:ascii="Tahoma" w:hAnsi="Tahoma" w:cs="Tahoma"/>
          <w:b/>
          <w:sz w:val="19"/>
          <w:szCs w:val="19"/>
        </w:rPr>
        <w:tab/>
      </w:r>
      <w:r>
        <w:rPr>
          <w:rFonts w:ascii="Tahoma" w:hAnsi="Tahoma" w:cs="Tahoma"/>
          <w:b/>
          <w:sz w:val="19"/>
          <w:szCs w:val="19"/>
        </w:rPr>
        <w:t xml:space="preserve">        </w:t>
      </w:r>
      <w:proofErr w:type="spellStart"/>
      <w:r>
        <w:rPr>
          <w:rFonts w:ascii="Tahoma" w:hAnsi="Tahoma" w:cs="Tahoma"/>
          <w:b/>
          <w:sz w:val="19"/>
          <w:szCs w:val="19"/>
        </w:rPr>
        <w:t>Abu</w:t>
      </w:r>
      <w:r w:rsidR="00E77B38">
        <w:rPr>
          <w:rFonts w:ascii="Tahoma" w:hAnsi="Tahoma" w:cs="Tahoma"/>
          <w:b/>
          <w:sz w:val="19"/>
          <w:szCs w:val="19"/>
        </w:rPr>
        <w:t>d</w:t>
      </w:r>
      <w:r>
        <w:rPr>
          <w:rFonts w:ascii="Tahoma" w:hAnsi="Tahoma" w:cs="Tahoma"/>
          <w:b/>
          <w:sz w:val="19"/>
          <w:szCs w:val="19"/>
        </w:rPr>
        <w:t>habi</w:t>
      </w:r>
      <w:proofErr w:type="spellEnd"/>
      <w:r w:rsidRPr="00147D2B">
        <w:rPr>
          <w:rFonts w:ascii="Tahoma" w:hAnsi="Tahoma" w:cs="Tahoma"/>
          <w:b/>
          <w:sz w:val="19"/>
          <w:szCs w:val="19"/>
        </w:rPr>
        <w:t>, UAE</w:t>
      </w:r>
    </w:p>
    <w:p w14:paraId="1DADF145" w14:textId="77777777" w:rsidR="00A94CEC" w:rsidRPr="00B75B04" w:rsidRDefault="00A94CEC" w:rsidP="00A94CEC">
      <w:pPr>
        <w:spacing w:after="0" w:line="240" w:lineRule="auto"/>
        <w:jc w:val="both"/>
        <w:rPr>
          <w:rFonts w:ascii="Tahoma" w:hAnsi="Tahoma" w:cs="Tahoma"/>
          <w:sz w:val="10"/>
          <w:szCs w:val="20"/>
        </w:rPr>
      </w:pPr>
    </w:p>
    <w:p w14:paraId="7A489FCA" w14:textId="77777777" w:rsidR="00BB5D68" w:rsidRPr="00BB5D68" w:rsidRDefault="00BB5D68" w:rsidP="00BB5D6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B5D68">
        <w:rPr>
          <w:rFonts w:ascii="Tahoma" w:hAnsi="Tahoma" w:cs="Tahoma"/>
          <w:sz w:val="20"/>
          <w:szCs w:val="20"/>
        </w:rPr>
        <w:t xml:space="preserve">Conducted project kick-off meetings defining project scope and objectives for all associated team members and external stakeholders, communicated with Leadership teams on all project updates and progress. </w:t>
      </w:r>
    </w:p>
    <w:p w14:paraId="4F270AFB" w14:textId="77777777" w:rsidR="00BB5D68" w:rsidRPr="00BB5D68" w:rsidRDefault="00BB5D68" w:rsidP="00BB5D6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B5D68">
        <w:rPr>
          <w:rFonts w:ascii="Tahoma" w:hAnsi="Tahoma" w:cs="Tahoma"/>
          <w:sz w:val="20"/>
          <w:szCs w:val="20"/>
        </w:rPr>
        <w:t xml:space="preserve">Established card programs with Master Card and Third-Party Processors (TPPs) and coordinated with them for changes in risk management procedures. </w:t>
      </w:r>
    </w:p>
    <w:p w14:paraId="27DD301A" w14:textId="77777777" w:rsidR="00BB5D68" w:rsidRPr="00BB5D68" w:rsidRDefault="00BB5D68" w:rsidP="00BB5D6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B5D68">
        <w:rPr>
          <w:rFonts w:ascii="Tahoma" w:hAnsi="Tahoma" w:cs="Tahoma"/>
          <w:sz w:val="20"/>
          <w:szCs w:val="20"/>
        </w:rPr>
        <w:t xml:space="preserve">Performed UATs, shared results and signed off UAT for implementation. </w:t>
      </w:r>
    </w:p>
    <w:p w14:paraId="6B8B2504" w14:textId="77777777" w:rsidR="00BB5D68" w:rsidRPr="00BB5D68" w:rsidRDefault="00BB5D68" w:rsidP="00BB5D6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B5D68">
        <w:rPr>
          <w:rFonts w:ascii="Tahoma" w:hAnsi="Tahoma" w:cs="Tahoma"/>
          <w:sz w:val="20"/>
          <w:szCs w:val="20"/>
        </w:rPr>
        <w:t xml:space="preserve">Oversaw system performance post launch and resolved technical issues. </w:t>
      </w:r>
    </w:p>
    <w:p w14:paraId="541806E8" w14:textId="77777777" w:rsidR="00BB5D68" w:rsidRPr="00BB5D68" w:rsidRDefault="00BB5D68" w:rsidP="00BB5D6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B5D68">
        <w:rPr>
          <w:rFonts w:ascii="Tahoma" w:hAnsi="Tahoma" w:cs="Tahoma"/>
          <w:sz w:val="20"/>
          <w:szCs w:val="20"/>
        </w:rPr>
        <w:t xml:space="preserve">Monitored dispute resolution of customer by timely initiation of Retrievals/Chargeback/Second Presentment. </w:t>
      </w:r>
    </w:p>
    <w:p w14:paraId="38CDE73F" w14:textId="77777777" w:rsidR="00BB5D68" w:rsidRPr="00BB5D68" w:rsidRDefault="00BB5D68" w:rsidP="00BB5D6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B5D68">
        <w:rPr>
          <w:rFonts w:ascii="Tahoma" w:hAnsi="Tahoma" w:cs="Tahoma"/>
          <w:sz w:val="20"/>
          <w:szCs w:val="20"/>
        </w:rPr>
        <w:t xml:space="preserve">Spearheaded regulatory reporting and initiated necessary security controls as per MasterCard, UAE Central Bank and AML Norms. </w:t>
      </w:r>
    </w:p>
    <w:p w14:paraId="47020962" w14:textId="77777777" w:rsidR="00A94CEC" w:rsidRDefault="00A94CEC" w:rsidP="00A94CEC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6F26A3E4" w14:textId="0D7CB561" w:rsidR="002C6071" w:rsidRDefault="002C6071" w:rsidP="00A94CEC">
      <w:pPr>
        <w:shd w:val="clear" w:color="auto" w:fill="8DB3E2"/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UAE Exchange Center LLC</w:t>
      </w:r>
      <w:r w:rsidR="00147F16">
        <w:rPr>
          <w:rFonts w:ascii="Tahoma" w:hAnsi="Tahoma" w:cs="Tahoma"/>
          <w:b/>
          <w:sz w:val="19"/>
          <w:szCs w:val="19"/>
        </w:rPr>
        <w:tab/>
      </w:r>
      <w:r w:rsidR="00147F16">
        <w:rPr>
          <w:rFonts w:ascii="Tahoma" w:hAnsi="Tahoma" w:cs="Tahoma"/>
          <w:b/>
          <w:sz w:val="19"/>
          <w:szCs w:val="19"/>
        </w:rPr>
        <w:tab/>
      </w:r>
      <w:r w:rsidR="00147F16">
        <w:rPr>
          <w:rFonts w:ascii="Tahoma" w:hAnsi="Tahoma" w:cs="Tahoma"/>
          <w:b/>
          <w:sz w:val="19"/>
          <w:szCs w:val="19"/>
        </w:rPr>
        <w:tab/>
      </w:r>
      <w:r w:rsidR="00147F16">
        <w:rPr>
          <w:rFonts w:ascii="Tahoma" w:hAnsi="Tahoma" w:cs="Tahoma"/>
          <w:b/>
          <w:sz w:val="19"/>
          <w:szCs w:val="19"/>
        </w:rPr>
        <w:tab/>
      </w:r>
      <w:r w:rsidR="00147F16">
        <w:rPr>
          <w:rFonts w:ascii="Tahoma" w:hAnsi="Tahoma" w:cs="Tahoma"/>
          <w:b/>
          <w:sz w:val="19"/>
          <w:szCs w:val="19"/>
        </w:rPr>
        <w:tab/>
      </w:r>
      <w:r w:rsidR="00147F16">
        <w:rPr>
          <w:rFonts w:ascii="Tahoma" w:hAnsi="Tahoma" w:cs="Tahoma"/>
          <w:b/>
          <w:sz w:val="19"/>
          <w:szCs w:val="19"/>
        </w:rPr>
        <w:tab/>
      </w:r>
      <w:r w:rsidR="00147F16">
        <w:rPr>
          <w:rFonts w:ascii="Tahoma" w:hAnsi="Tahoma" w:cs="Tahoma"/>
          <w:b/>
          <w:sz w:val="19"/>
          <w:szCs w:val="19"/>
        </w:rPr>
        <w:tab/>
      </w:r>
      <w:r w:rsidR="00147F16">
        <w:rPr>
          <w:rFonts w:ascii="Tahoma" w:hAnsi="Tahoma" w:cs="Tahoma"/>
          <w:b/>
          <w:sz w:val="19"/>
          <w:szCs w:val="19"/>
        </w:rPr>
        <w:tab/>
      </w:r>
      <w:r w:rsidR="00DC3B1B">
        <w:rPr>
          <w:rFonts w:ascii="Tahoma" w:hAnsi="Tahoma" w:cs="Tahoma"/>
          <w:b/>
          <w:sz w:val="19"/>
          <w:szCs w:val="19"/>
        </w:rPr>
        <w:t xml:space="preserve">      </w:t>
      </w:r>
      <w:r w:rsidR="00147F16" w:rsidRPr="00147F16">
        <w:rPr>
          <w:rFonts w:ascii="Tahoma" w:hAnsi="Tahoma" w:cs="Tahoma"/>
          <w:b/>
          <w:sz w:val="19"/>
          <w:szCs w:val="19"/>
        </w:rPr>
        <w:t>April</w:t>
      </w:r>
      <w:r w:rsidR="00147F16">
        <w:rPr>
          <w:rFonts w:ascii="Tahoma" w:hAnsi="Tahoma" w:cs="Tahoma"/>
          <w:b/>
          <w:sz w:val="19"/>
          <w:szCs w:val="19"/>
        </w:rPr>
        <w:t xml:space="preserve"> 20</w:t>
      </w:r>
      <w:r w:rsidR="00147F16" w:rsidRPr="00147F16">
        <w:rPr>
          <w:rFonts w:ascii="Tahoma" w:hAnsi="Tahoma" w:cs="Tahoma"/>
          <w:b/>
          <w:sz w:val="19"/>
          <w:szCs w:val="19"/>
        </w:rPr>
        <w:t>08 to Dec</w:t>
      </w:r>
      <w:r w:rsidR="00147F16">
        <w:rPr>
          <w:rFonts w:ascii="Tahoma" w:hAnsi="Tahoma" w:cs="Tahoma"/>
          <w:b/>
          <w:sz w:val="19"/>
          <w:szCs w:val="19"/>
        </w:rPr>
        <w:t xml:space="preserve"> 20</w:t>
      </w:r>
      <w:r w:rsidR="00147F16" w:rsidRPr="00147F16">
        <w:rPr>
          <w:rFonts w:ascii="Tahoma" w:hAnsi="Tahoma" w:cs="Tahoma"/>
          <w:b/>
          <w:sz w:val="19"/>
          <w:szCs w:val="19"/>
        </w:rPr>
        <w:t>10</w:t>
      </w:r>
    </w:p>
    <w:p w14:paraId="342ED1E3" w14:textId="6B88836C" w:rsidR="00A94CEC" w:rsidRPr="00147D2B" w:rsidRDefault="00A94CEC" w:rsidP="00A94CEC">
      <w:pPr>
        <w:shd w:val="clear" w:color="auto" w:fill="8DB3E2"/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5D2296">
        <w:rPr>
          <w:rFonts w:ascii="Tahoma" w:hAnsi="Tahoma" w:cs="Tahoma"/>
          <w:b/>
          <w:sz w:val="19"/>
          <w:szCs w:val="19"/>
        </w:rPr>
        <w:t>Supervisor Branch Operations</w:t>
      </w:r>
      <w:r>
        <w:rPr>
          <w:rFonts w:ascii="Tahoma" w:hAnsi="Tahoma" w:cs="Tahoma"/>
          <w:bCs/>
          <w:sz w:val="19"/>
          <w:szCs w:val="19"/>
        </w:rPr>
        <w:tab/>
      </w:r>
      <w:r>
        <w:rPr>
          <w:rFonts w:ascii="Tahoma" w:hAnsi="Tahoma" w:cs="Tahoma"/>
          <w:bCs/>
          <w:sz w:val="19"/>
          <w:szCs w:val="19"/>
        </w:rPr>
        <w:tab/>
      </w:r>
      <w:r>
        <w:rPr>
          <w:rFonts w:ascii="Tahoma" w:hAnsi="Tahoma" w:cs="Tahoma"/>
          <w:bCs/>
          <w:sz w:val="19"/>
          <w:szCs w:val="19"/>
        </w:rPr>
        <w:tab/>
      </w:r>
      <w:r>
        <w:rPr>
          <w:rFonts w:ascii="Tahoma" w:hAnsi="Tahoma" w:cs="Tahoma"/>
          <w:bCs/>
          <w:sz w:val="19"/>
          <w:szCs w:val="19"/>
        </w:rPr>
        <w:tab/>
      </w:r>
      <w:r w:rsidRPr="00147D2B">
        <w:rPr>
          <w:rFonts w:ascii="Tahoma" w:hAnsi="Tahoma" w:cs="Tahoma"/>
          <w:b/>
          <w:sz w:val="19"/>
          <w:szCs w:val="19"/>
        </w:rPr>
        <w:tab/>
      </w:r>
      <w:r>
        <w:rPr>
          <w:rFonts w:ascii="Tahoma" w:hAnsi="Tahoma" w:cs="Tahoma"/>
          <w:b/>
          <w:sz w:val="19"/>
          <w:szCs w:val="19"/>
        </w:rPr>
        <w:t xml:space="preserve">          </w:t>
      </w:r>
      <w:r>
        <w:rPr>
          <w:rFonts w:ascii="Tahoma" w:hAnsi="Tahoma" w:cs="Tahoma"/>
          <w:b/>
          <w:sz w:val="19"/>
          <w:szCs w:val="19"/>
        </w:rPr>
        <w:tab/>
      </w:r>
      <w:r>
        <w:rPr>
          <w:rFonts w:ascii="Tahoma" w:hAnsi="Tahoma" w:cs="Tahoma"/>
          <w:b/>
          <w:sz w:val="19"/>
          <w:szCs w:val="19"/>
        </w:rPr>
        <w:tab/>
        <w:t xml:space="preserve">      </w:t>
      </w:r>
      <w:r>
        <w:rPr>
          <w:rFonts w:ascii="Tahoma" w:hAnsi="Tahoma" w:cs="Tahoma"/>
          <w:b/>
          <w:sz w:val="19"/>
          <w:szCs w:val="19"/>
        </w:rPr>
        <w:tab/>
      </w:r>
      <w:r>
        <w:rPr>
          <w:rFonts w:ascii="Tahoma" w:hAnsi="Tahoma" w:cs="Tahoma"/>
          <w:b/>
          <w:sz w:val="19"/>
          <w:szCs w:val="19"/>
        </w:rPr>
        <w:tab/>
        <w:t xml:space="preserve">           Sharjah</w:t>
      </w:r>
      <w:r w:rsidRPr="00147D2B">
        <w:rPr>
          <w:rFonts w:ascii="Tahoma" w:hAnsi="Tahoma" w:cs="Tahoma"/>
          <w:b/>
          <w:sz w:val="19"/>
          <w:szCs w:val="19"/>
        </w:rPr>
        <w:t>, UAE</w:t>
      </w:r>
    </w:p>
    <w:p w14:paraId="0336D0C7" w14:textId="77777777" w:rsidR="00A94CEC" w:rsidRPr="005D2296" w:rsidRDefault="00A94CEC" w:rsidP="00A94CEC">
      <w:pPr>
        <w:spacing w:after="0" w:line="240" w:lineRule="auto"/>
        <w:jc w:val="both"/>
        <w:rPr>
          <w:rFonts w:ascii="Tahoma" w:hAnsi="Tahoma" w:cs="Tahoma"/>
          <w:sz w:val="12"/>
          <w:szCs w:val="12"/>
        </w:rPr>
      </w:pPr>
    </w:p>
    <w:p w14:paraId="284B6204" w14:textId="4BC01A58" w:rsidR="00BB5D68" w:rsidRPr="00BB5D68" w:rsidRDefault="00BB5D68" w:rsidP="00BB5D6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B5D68">
        <w:rPr>
          <w:rFonts w:ascii="Tahoma" w:hAnsi="Tahoma" w:cs="Tahoma"/>
          <w:sz w:val="20"/>
          <w:szCs w:val="20"/>
        </w:rPr>
        <w:t xml:space="preserve">Collated relevant &amp; supporting documents relating to the source of funds and purpose of remittance. </w:t>
      </w:r>
    </w:p>
    <w:p w14:paraId="6EFBFB15" w14:textId="05705531" w:rsidR="00BB5D68" w:rsidRPr="00BB5D68" w:rsidRDefault="00BB5D68" w:rsidP="00BB5D6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B5D68">
        <w:rPr>
          <w:rFonts w:ascii="Tahoma" w:hAnsi="Tahoma" w:cs="Tahoma"/>
          <w:sz w:val="20"/>
          <w:szCs w:val="20"/>
        </w:rPr>
        <w:t xml:space="preserve">Reported suspicious transaction to the regulatory authority through the head –AML compliance of the country. </w:t>
      </w:r>
    </w:p>
    <w:p w14:paraId="53DC4758" w14:textId="77777777" w:rsidR="00BB5D68" w:rsidRPr="00BB5D68" w:rsidRDefault="00BB5D68" w:rsidP="00BB5D6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B5D68">
        <w:rPr>
          <w:rFonts w:ascii="Tahoma" w:hAnsi="Tahoma" w:cs="Tahoma"/>
          <w:sz w:val="20"/>
          <w:szCs w:val="20"/>
        </w:rPr>
        <w:t>Prepared and filed large volume transactions report along with transaction vouchers.</w:t>
      </w:r>
    </w:p>
    <w:p w14:paraId="44A9D868" w14:textId="77777777" w:rsidR="00BB5D68" w:rsidRPr="00BB5D68" w:rsidRDefault="00BB5D68" w:rsidP="00BB5D6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B5D68">
        <w:rPr>
          <w:rFonts w:ascii="Tahoma" w:hAnsi="Tahoma" w:cs="Tahoma"/>
          <w:sz w:val="20"/>
          <w:szCs w:val="20"/>
        </w:rPr>
        <w:t>Managed daily operations such as cashiering, stocking, and merchandising to ensure smooth store operations</w:t>
      </w:r>
    </w:p>
    <w:p w14:paraId="750184D1" w14:textId="77777777" w:rsidR="00A94CEC" w:rsidRPr="00B75B04" w:rsidRDefault="00A94CEC" w:rsidP="00A94CEC">
      <w:pPr>
        <w:spacing w:after="0" w:line="240" w:lineRule="auto"/>
        <w:jc w:val="both"/>
        <w:rPr>
          <w:rFonts w:ascii="Tahoma" w:hAnsi="Tahoma" w:cs="Tahoma"/>
          <w:sz w:val="10"/>
          <w:szCs w:val="20"/>
        </w:rPr>
      </w:pPr>
    </w:p>
    <w:p w14:paraId="56513C63" w14:textId="77777777" w:rsidR="00A94CEC" w:rsidRPr="00B75B04" w:rsidRDefault="00A94CEC" w:rsidP="00A94CEC">
      <w:pPr>
        <w:spacing w:after="0" w:line="240" w:lineRule="auto"/>
        <w:jc w:val="both"/>
        <w:rPr>
          <w:rFonts w:ascii="Tahoma" w:hAnsi="Tahoma" w:cs="Tahoma"/>
          <w:sz w:val="10"/>
          <w:szCs w:val="20"/>
        </w:rPr>
      </w:pPr>
    </w:p>
    <w:p w14:paraId="0586828D" w14:textId="77777777" w:rsidR="00A94CEC" w:rsidRPr="00B75B04" w:rsidRDefault="00A94CEC" w:rsidP="00A94CEC">
      <w:pPr>
        <w:shd w:val="clear" w:color="auto" w:fill="17365D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B75B04">
        <w:rPr>
          <w:rFonts w:ascii="Tahoma" w:hAnsi="Tahoma" w:cs="Tahoma"/>
          <w:b/>
          <w:sz w:val="20"/>
          <w:szCs w:val="20"/>
        </w:rPr>
        <w:t>EDUCATION</w:t>
      </w:r>
    </w:p>
    <w:p w14:paraId="144B13DF" w14:textId="77777777" w:rsidR="00A94CEC" w:rsidRPr="00B75B04" w:rsidRDefault="00A94CEC" w:rsidP="00A94CEC">
      <w:pPr>
        <w:spacing w:after="0" w:line="240" w:lineRule="auto"/>
        <w:jc w:val="both"/>
        <w:rPr>
          <w:rFonts w:ascii="Tahoma" w:hAnsi="Tahoma" w:cs="Tahoma"/>
          <w:sz w:val="10"/>
          <w:szCs w:val="20"/>
        </w:rPr>
      </w:pPr>
    </w:p>
    <w:p w14:paraId="1F4611C7" w14:textId="77777777" w:rsidR="00A94CEC" w:rsidRPr="001B3604" w:rsidRDefault="00A94CEC" w:rsidP="00A94CE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MBA - FINANCE</w:t>
      </w:r>
      <w:r w:rsidRPr="001B3604">
        <w:rPr>
          <w:rFonts w:ascii="Tahoma" w:hAnsi="Tahoma" w:cs="Tahoma"/>
          <w:b/>
          <w:sz w:val="20"/>
          <w:szCs w:val="20"/>
        </w:rPr>
        <w:t>:</w:t>
      </w:r>
      <w:r w:rsidRPr="001B3604">
        <w:rPr>
          <w:rFonts w:ascii="Tahoma" w:hAnsi="Tahoma" w:cs="Tahoma"/>
          <w:sz w:val="20"/>
          <w:szCs w:val="20"/>
        </w:rPr>
        <w:t xml:space="preserve"> Osmania University, Hyderabad</w:t>
      </w:r>
      <w:r>
        <w:rPr>
          <w:rFonts w:ascii="Tahoma" w:hAnsi="Tahoma" w:cs="Tahoma"/>
          <w:sz w:val="20"/>
          <w:szCs w:val="20"/>
        </w:rPr>
        <w:t xml:space="preserve"> (2006) </w:t>
      </w:r>
    </w:p>
    <w:p w14:paraId="5E24C8DF" w14:textId="77777777" w:rsidR="00A94CEC" w:rsidRDefault="00A94CEC" w:rsidP="00A94CE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B3604">
        <w:rPr>
          <w:rFonts w:ascii="Tahoma" w:hAnsi="Tahoma" w:cs="Tahoma"/>
          <w:b/>
          <w:sz w:val="20"/>
          <w:szCs w:val="20"/>
        </w:rPr>
        <w:t>B.SC. - COMPUTER SCIENCE</w:t>
      </w:r>
      <w:r w:rsidRPr="001B3604">
        <w:rPr>
          <w:rFonts w:ascii="Tahoma" w:hAnsi="Tahoma" w:cs="Tahoma"/>
          <w:sz w:val="20"/>
          <w:szCs w:val="20"/>
        </w:rPr>
        <w:t>: Osmania University, Hyderabad</w:t>
      </w:r>
      <w:r>
        <w:rPr>
          <w:rFonts w:ascii="Tahoma" w:hAnsi="Tahoma" w:cs="Tahoma"/>
          <w:sz w:val="20"/>
          <w:szCs w:val="20"/>
        </w:rPr>
        <w:t xml:space="preserve"> (2003)</w:t>
      </w:r>
    </w:p>
    <w:p w14:paraId="443AFB16" w14:textId="6AF621E6" w:rsidR="00ED3586" w:rsidRDefault="00ED3586" w:rsidP="00A94CE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77B38">
        <w:rPr>
          <w:rFonts w:ascii="Tahoma" w:hAnsi="Tahoma" w:cs="Tahoma"/>
          <w:b/>
          <w:bCs/>
          <w:sz w:val="20"/>
          <w:szCs w:val="20"/>
        </w:rPr>
        <w:t>Certification</w:t>
      </w:r>
      <w:r w:rsidR="00B767A4">
        <w:rPr>
          <w:rFonts w:ascii="Tahoma" w:hAnsi="Tahoma" w:cs="Tahoma"/>
          <w:b/>
          <w:bCs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 xml:space="preserve">: </w:t>
      </w:r>
      <w:r w:rsidRPr="00E77B38">
        <w:rPr>
          <w:rFonts w:ascii="Tahoma" w:hAnsi="Tahoma" w:cs="Tahoma"/>
          <w:b/>
          <w:bCs/>
          <w:sz w:val="20"/>
          <w:szCs w:val="20"/>
        </w:rPr>
        <w:t>PMP</w:t>
      </w:r>
      <w:r>
        <w:rPr>
          <w:rFonts w:ascii="Tahoma" w:hAnsi="Tahoma" w:cs="Tahoma"/>
          <w:sz w:val="20"/>
          <w:szCs w:val="20"/>
        </w:rPr>
        <w:t xml:space="preserve"> (PMI)</w:t>
      </w:r>
      <w:r w:rsidR="00504A99">
        <w:rPr>
          <w:rFonts w:ascii="Tahoma" w:hAnsi="Tahoma" w:cs="Tahoma"/>
          <w:sz w:val="20"/>
          <w:szCs w:val="20"/>
        </w:rPr>
        <w:t xml:space="preserve">, </w:t>
      </w:r>
      <w:r w:rsidR="00504A99" w:rsidRPr="00E77B38">
        <w:rPr>
          <w:rFonts w:ascii="Tahoma" w:hAnsi="Tahoma" w:cs="Tahoma"/>
          <w:b/>
          <w:bCs/>
          <w:sz w:val="20"/>
          <w:szCs w:val="20"/>
        </w:rPr>
        <w:t>CSPO</w:t>
      </w:r>
      <w:r w:rsidR="00861070">
        <w:rPr>
          <w:rFonts w:ascii="Tahoma" w:hAnsi="Tahoma" w:cs="Tahoma"/>
          <w:sz w:val="20"/>
          <w:szCs w:val="20"/>
        </w:rPr>
        <w:t xml:space="preserve"> (Scrum Alliance)</w:t>
      </w:r>
      <w:r w:rsidR="004A64EC">
        <w:rPr>
          <w:rFonts w:ascii="Tahoma" w:hAnsi="Tahoma" w:cs="Tahoma"/>
          <w:sz w:val="20"/>
          <w:szCs w:val="20"/>
        </w:rPr>
        <w:t xml:space="preserve"> </w:t>
      </w:r>
      <w:r w:rsidR="004A64EC" w:rsidRPr="004A64EC">
        <w:rPr>
          <w:rFonts w:ascii="Tahoma" w:hAnsi="Tahoma" w:cs="Tahoma"/>
          <w:b/>
          <w:bCs/>
          <w:sz w:val="20"/>
          <w:szCs w:val="20"/>
        </w:rPr>
        <w:t>CSM</w:t>
      </w:r>
      <w:r w:rsidR="004A64EC">
        <w:rPr>
          <w:rFonts w:ascii="Tahoma" w:hAnsi="Tahoma" w:cs="Tahoma"/>
          <w:sz w:val="20"/>
          <w:szCs w:val="20"/>
        </w:rPr>
        <w:t xml:space="preserve"> (Scrum Alliance)</w:t>
      </w:r>
    </w:p>
    <w:p w14:paraId="25BF604C" w14:textId="77777777" w:rsidR="00A94CEC" w:rsidRPr="008E0FC5" w:rsidRDefault="00A94CEC" w:rsidP="00A94CEC">
      <w:pPr>
        <w:spacing w:after="0" w:line="240" w:lineRule="auto"/>
        <w:jc w:val="both"/>
        <w:rPr>
          <w:rFonts w:ascii="Tahoma" w:hAnsi="Tahoma" w:cs="Tahoma"/>
          <w:sz w:val="2"/>
          <w:szCs w:val="20"/>
        </w:rPr>
      </w:pPr>
    </w:p>
    <w:p w14:paraId="39DE0D44" w14:textId="77777777" w:rsidR="00A94CEC" w:rsidRPr="00B75B04" w:rsidRDefault="00A94CEC" w:rsidP="00A94CEC">
      <w:pPr>
        <w:spacing w:after="0" w:line="240" w:lineRule="auto"/>
        <w:jc w:val="both"/>
        <w:rPr>
          <w:rFonts w:ascii="Tahoma" w:hAnsi="Tahoma" w:cs="Tahoma"/>
          <w:sz w:val="10"/>
          <w:szCs w:val="20"/>
        </w:rPr>
      </w:pPr>
    </w:p>
    <w:p w14:paraId="16AFB263" w14:textId="77777777" w:rsidR="00A94CEC" w:rsidRPr="00B75B04" w:rsidRDefault="00A94CEC" w:rsidP="00A94CEC">
      <w:pPr>
        <w:shd w:val="clear" w:color="auto" w:fill="17365D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B75B04">
        <w:rPr>
          <w:rFonts w:ascii="Tahoma" w:hAnsi="Tahoma" w:cs="Tahoma"/>
          <w:b/>
          <w:sz w:val="20"/>
          <w:szCs w:val="20"/>
        </w:rPr>
        <w:t xml:space="preserve">PERSONAL DETAILS </w:t>
      </w:r>
    </w:p>
    <w:p w14:paraId="6D5B3AC8" w14:textId="77777777" w:rsidR="00A94CEC" w:rsidRPr="00B75B04" w:rsidRDefault="00A94CEC" w:rsidP="00A94CEC">
      <w:pPr>
        <w:spacing w:after="0" w:line="240" w:lineRule="auto"/>
        <w:jc w:val="both"/>
        <w:rPr>
          <w:rFonts w:ascii="Tahoma" w:hAnsi="Tahoma" w:cs="Tahoma"/>
          <w:sz w:val="10"/>
          <w:szCs w:val="20"/>
        </w:rPr>
      </w:pPr>
      <w:r w:rsidRPr="00B75B04">
        <w:rPr>
          <w:rFonts w:ascii="Tahoma" w:hAnsi="Tahoma" w:cs="Tahoma"/>
          <w:sz w:val="10"/>
          <w:szCs w:val="20"/>
        </w:rPr>
        <w:t xml:space="preserve"> </w:t>
      </w:r>
    </w:p>
    <w:p w14:paraId="5FEAFB0C" w14:textId="77777777" w:rsidR="00A94CEC" w:rsidRDefault="00A94CEC" w:rsidP="00A94CE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75B04">
        <w:rPr>
          <w:rFonts w:ascii="Tahoma" w:hAnsi="Tahoma" w:cs="Tahoma"/>
          <w:b/>
          <w:sz w:val="20"/>
          <w:szCs w:val="20"/>
        </w:rPr>
        <w:t>Date of Birth</w:t>
      </w:r>
      <w:r w:rsidRPr="00B75B04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04</w:t>
      </w:r>
      <w:r w:rsidRPr="00F0080A">
        <w:rPr>
          <w:rFonts w:ascii="Tahoma" w:hAnsi="Tahoma" w:cs="Tahoma"/>
          <w:sz w:val="20"/>
          <w:szCs w:val="20"/>
          <w:vertAlign w:val="superscript"/>
        </w:rPr>
        <w:t xml:space="preserve">th </w:t>
      </w:r>
      <w:r>
        <w:rPr>
          <w:rFonts w:ascii="Tahoma" w:hAnsi="Tahoma" w:cs="Tahoma"/>
          <w:sz w:val="20"/>
          <w:szCs w:val="20"/>
        </w:rPr>
        <w:t>August 1982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54ADE6E1" w14:textId="478DC251" w:rsidR="00A94CEC" w:rsidRPr="00B75B04" w:rsidRDefault="00A94CEC" w:rsidP="00A94CE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75B04">
        <w:rPr>
          <w:rFonts w:ascii="Tahoma" w:hAnsi="Tahoma" w:cs="Tahoma"/>
          <w:b/>
          <w:sz w:val="20"/>
          <w:szCs w:val="20"/>
        </w:rPr>
        <w:t>Languages</w:t>
      </w:r>
      <w:r>
        <w:rPr>
          <w:rFonts w:ascii="Tahoma" w:hAnsi="Tahoma" w:cs="Tahoma"/>
          <w:b/>
          <w:sz w:val="20"/>
          <w:szCs w:val="20"/>
        </w:rPr>
        <w:t xml:space="preserve">:    </w:t>
      </w:r>
      <w:r>
        <w:rPr>
          <w:rFonts w:ascii="Tahoma" w:hAnsi="Tahoma" w:cs="Tahoma"/>
          <w:sz w:val="20"/>
          <w:szCs w:val="20"/>
        </w:rPr>
        <w:t>English</w:t>
      </w:r>
      <w:r w:rsidR="00067E10">
        <w:rPr>
          <w:rFonts w:ascii="Tahoma" w:hAnsi="Tahoma" w:cs="Tahoma"/>
          <w:sz w:val="20"/>
          <w:szCs w:val="20"/>
        </w:rPr>
        <w:t xml:space="preserve"> and Urdu</w:t>
      </w:r>
    </w:p>
    <w:p w14:paraId="2E7F38AE" w14:textId="77777777" w:rsidR="00A94CEC" w:rsidRPr="00B75B04" w:rsidRDefault="00A94CEC" w:rsidP="00A94CE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66F8D">
        <w:rPr>
          <w:rFonts w:ascii="Tahoma" w:hAnsi="Tahoma" w:cs="Tahoma"/>
          <w:b/>
          <w:bCs/>
          <w:sz w:val="20"/>
          <w:szCs w:val="20"/>
        </w:rPr>
        <w:t>Availability:</w:t>
      </w:r>
      <w:r>
        <w:rPr>
          <w:rFonts w:ascii="Tahoma" w:hAnsi="Tahoma" w:cs="Tahoma"/>
          <w:sz w:val="20"/>
          <w:szCs w:val="20"/>
        </w:rPr>
        <w:t xml:space="preserve">   Immediately </w:t>
      </w:r>
    </w:p>
    <w:p w14:paraId="61AE371D" w14:textId="77777777" w:rsidR="00CF04E2" w:rsidRDefault="00CF04E2"/>
    <w:sectPr w:rsidR="00CF04E2" w:rsidSect="00D66F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70" w:right="864" w:bottom="720" w:left="864" w:header="27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2C4F2" w14:textId="77777777" w:rsidR="004F40B6" w:rsidRDefault="004F40B6" w:rsidP="00985AE8">
      <w:pPr>
        <w:spacing w:after="0" w:line="240" w:lineRule="auto"/>
      </w:pPr>
      <w:r>
        <w:separator/>
      </w:r>
    </w:p>
  </w:endnote>
  <w:endnote w:type="continuationSeparator" w:id="0">
    <w:p w14:paraId="0D63D0AA" w14:textId="77777777" w:rsidR="004F40B6" w:rsidRDefault="004F40B6" w:rsidP="00985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0CE10" w14:textId="77777777" w:rsidR="000E5AAC" w:rsidRDefault="000E5A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DA0B6" w14:textId="77777777" w:rsidR="000E5AAC" w:rsidRDefault="00E527C6" w:rsidP="00D66F8D">
    <w:pPr>
      <w:pStyle w:val="Footer"/>
      <w:pBdr>
        <w:top w:val="single" w:sz="4" w:space="1" w:color="D9D9D9"/>
      </w:pBdr>
      <w:jc w:val="right"/>
    </w:pPr>
    <w:r>
      <w:fldChar w:fldCharType="begin"/>
    </w:r>
    <w:r w:rsidR="006335BC">
      <w:instrText xml:space="preserve"> PAGE   \* MERGEFORMAT </w:instrText>
    </w:r>
    <w:r>
      <w:fldChar w:fldCharType="separate"/>
    </w:r>
    <w:r w:rsidR="0008161C">
      <w:rPr>
        <w:noProof/>
      </w:rPr>
      <w:t>1</w:t>
    </w:r>
    <w:r>
      <w:rPr>
        <w:noProof/>
      </w:rPr>
      <w:fldChar w:fldCharType="end"/>
    </w:r>
    <w:r w:rsidR="006335BC">
      <w:t xml:space="preserve"> | </w:t>
    </w:r>
    <w:r w:rsidR="006335BC" w:rsidRPr="00D66F8D">
      <w:rPr>
        <w:color w:val="000000"/>
      </w:rPr>
      <w:t>Siraj Ahmed Resume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BEF1" w14:textId="77777777" w:rsidR="000E5AAC" w:rsidRDefault="000E5A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F92ED" w14:textId="77777777" w:rsidR="004F40B6" w:rsidRDefault="004F40B6" w:rsidP="00985AE8">
      <w:pPr>
        <w:spacing w:after="0" w:line="240" w:lineRule="auto"/>
      </w:pPr>
      <w:r>
        <w:separator/>
      </w:r>
    </w:p>
  </w:footnote>
  <w:footnote w:type="continuationSeparator" w:id="0">
    <w:p w14:paraId="67215E64" w14:textId="77777777" w:rsidR="004F40B6" w:rsidRDefault="004F40B6" w:rsidP="00985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6F3C0" w14:textId="77777777" w:rsidR="000E5AAC" w:rsidRDefault="000E5A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4603" w14:textId="77777777" w:rsidR="000E5AAC" w:rsidRDefault="000E5A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444E" w14:textId="77777777" w:rsidR="000E5AAC" w:rsidRDefault="000E5A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5284"/>
    <w:multiLevelType w:val="hybridMultilevel"/>
    <w:tmpl w:val="C6287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C0077"/>
    <w:multiLevelType w:val="multilevel"/>
    <w:tmpl w:val="27A0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37E7B"/>
    <w:multiLevelType w:val="hybridMultilevel"/>
    <w:tmpl w:val="287801D8"/>
    <w:lvl w:ilvl="0" w:tplc="26367104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1AE41344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6B701750">
      <w:numFmt w:val="decimal"/>
      <w:lvlText w:val=""/>
      <w:lvlJc w:val="left"/>
    </w:lvl>
    <w:lvl w:ilvl="3" w:tplc="97424412">
      <w:numFmt w:val="decimal"/>
      <w:lvlText w:val=""/>
      <w:lvlJc w:val="left"/>
    </w:lvl>
    <w:lvl w:ilvl="4" w:tplc="EB7204C4">
      <w:numFmt w:val="decimal"/>
      <w:lvlText w:val=""/>
      <w:lvlJc w:val="left"/>
    </w:lvl>
    <w:lvl w:ilvl="5" w:tplc="2D324582">
      <w:numFmt w:val="decimal"/>
      <w:lvlText w:val=""/>
      <w:lvlJc w:val="left"/>
    </w:lvl>
    <w:lvl w:ilvl="6" w:tplc="F2484EA6">
      <w:numFmt w:val="decimal"/>
      <w:lvlText w:val=""/>
      <w:lvlJc w:val="left"/>
    </w:lvl>
    <w:lvl w:ilvl="7" w:tplc="BE80EF0C">
      <w:numFmt w:val="decimal"/>
      <w:lvlText w:val=""/>
      <w:lvlJc w:val="left"/>
    </w:lvl>
    <w:lvl w:ilvl="8" w:tplc="3EEAF89A">
      <w:numFmt w:val="decimal"/>
      <w:lvlText w:val=""/>
      <w:lvlJc w:val="left"/>
    </w:lvl>
  </w:abstractNum>
  <w:abstractNum w:abstractNumId="3" w15:restartNumberingAfterBreak="0">
    <w:nsid w:val="1CBA4F2C"/>
    <w:multiLevelType w:val="hybridMultilevel"/>
    <w:tmpl w:val="1412746C"/>
    <w:lvl w:ilvl="0" w:tplc="F0EACA8E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486252E6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9D7AC0B0">
      <w:numFmt w:val="decimal"/>
      <w:lvlText w:val=""/>
      <w:lvlJc w:val="left"/>
    </w:lvl>
    <w:lvl w:ilvl="3" w:tplc="A5263216">
      <w:numFmt w:val="decimal"/>
      <w:lvlText w:val=""/>
      <w:lvlJc w:val="left"/>
    </w:lvl>
    <w:lvl w:ilvl="4" w:tplc="0678A9F8">
      <w:numFmt w:val="decimal"/>
      <w:lvlText w:val=""/>
      <w:lvlJc w:val="left"/>
    </w:lvl>
    <w:lvl w:ilvl="5" w:tplc="2EEC75B6">
      <w:numFmt w:val="decimal"/>
      <w:lvlText w:val=""/>
      <w:lvlJc w:val="left"/>
    </w:lvl>
    <w:lvl w:ilvl="6" w:tplc="6290A8F2">
      <w:numFmt w:val="decimal"/>
      <w:lvlText w:val=""/>
      <w:lvlJc w:val="left"/>
    </w:lvl>
    <w:lvl w:ilvl="7" w:tplc="C2107520">
      <w:numFmt w:val="decimal"/>
      <w:lvlText w:val=""/>
      <w:lvlJc w:val="left"/>
    </w:lvl>
    <w:lvl w:ilvl="8" w:tplc="C6B833DE">
      <w:numFmt w:val="decimal"/>
      <w:lvlText w:val=""/>
      <w:lvlJc w:val="left"/>
    </w:lvl>
  </w:abstractNum>
  <w:abstractNum w:abstractNumId="4" w15:restartNumberingAfterBreak="0">
    <w:nsid w:val="2BB2793D"/>
    <w:multiLevelType w:val="hybridMultilevel"/>
    <w:tmpl w:val="CC6283A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2D2DF1"/>
    <w:multiLevelType w:val="hybridMultilevel"/>
    <w:tmpl w:val="F4146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121B56"/>
    <w:multiLevelType w:val="multilevel"/>
    <w:tmpl w:val="C72A31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A601588"/>
    <w:multiLevelType w:val="hybridMultilevel"/>
    <w:tmpl w:val="897CE75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BA69B6"/>
    <w:multiLevelType w:val="hybridMultilevel"/>
    <w:tmpl w:val="5840F26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CE171C"/>
    <w:multiLevelType w:val="hybridMultilevel"/>
    <w:tmpl w:val="A90A6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D3D9B"/>
    <w:multiLevelType w:val="multilevel"/>
    <w:tmpl w:val="5E44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1084571">
    <w:abstractNumId w:val="0"/>
  </w:num>
  <w:num w:numId="2" w16cid:durableId="381639042">
    <w:abstractNumId w:val="5"/>
  </w:num>
  <w:num w:numId="3" w16cid:durableId="1446391298">
    <w:abstractNumId w:val="9"/>
  </w:num>
  <w:num w:numId="4" w16cid:durableId="232392653">
    <w:abstractNumId w:val="10"/>
  </w:num>
  <w:num w:numId="5" w16cid:durableId="1439716526">
    <w:abstractNumId w:val="1"/>
  </w:num>
  <w:num w:numId="6" w16cid:durableId="1592884392">
    <w:abstractNumId w:val="6"/>
  </w:num>
  <w:num w:numId="7" w16cid:durableId="512231926">
    <w:abstractNumId w:val="2"/>
  </w:num>
  <w:num w:numId="8" w16cid:durableId="952247666">
    <w:abstractNumId w:val="3"/>
  </w:num>
  <w:num w:numId="9" w16cid:durableId="2030788262">
    <w:abstractNumId w:val="7"/>
  </w:num>
  <w:num w:numId="10" w16cid:durableId="745735553">
    <w:abstractNumId w:val="8"/>
  </w:num>
  <w:num w:numId="11" w16cid:durableId="223030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EC"/>
    <w:rsid w:val="00023C8F"/>
    <w:rsid w:val="00062109"/>
    <w:rsid w:val="00067E10"/>
    <w:rsid w:val="0008161C"/>
    <w:rsid w:val="00081A2E"/>
    <w:rsid w:val="000A1D93"/>
    <w:rsid w:val="000A223E"/>
    <w:rsid w:val="000B0EB5"/>
    <w:rsid w:val="000C32BD"/>
    <w:rsid w:val="000E5AAC"/>
    <w:rsid w:val="001012BE"/>
    <w:rsid w:val="00147F16"/>
    <w:rsid w:val="0017140F"/>
    <w:rsid w:val="001B1776"/>
    <w:rsid w:val="001B734D"/>
    <w:rsid w:val="001F5C32"/>
    <w:rsid w:val="00237CCF"/>
    <w:rsid w:val="00242ADC"/>
    <w:rsid w:val="00272EBB"/>
    <w:rsid w:val="002A6284"/>
    <w:rsid w:val="002C6071"/>
    <w:rsid w:val="002E0F59"/>
    <w:rsid w:val="00301D0A"/>
    <w:rsid w:val="00302719"/>
    <w:rsid w:val="003266CD"/>
    <w:rsid w:val="003338B4"/>
    <w:rsid w:val="003648C1"/>
    <w:rsid w:val="0037269B"/>
    <w:rsid w:val="00396D10"/>
    <w:rsid w:val="0045507D"/>
    <w:rsid w:val="00471FF7"/>
    <w:rsid w:val="00484734"/>
    <w:rsid w:val="004A64EC"/>
    <w:rsid w:val="004B141D"/>
    <w:rsid w:val="004C1A0E"/>
    <w:rsid w:val="004F40B6"/>
    <w:rsid w:val="00504A99"/>
    <w:rsid w:val="00577D76"/>
    <w:rsid w:val="0059198C"/>
    <w:rsid w:val="006335BC"/>
    <w:rsid w:val="00640911"/>
    <w:rsid w:val="0065686B"/>
    <w:rsid w:val="006C78AC"/>
    <w:rsid w:val="0071495D"/>
    <w:rsid w:val="00740D30"/>
    <w:rsid w:val="007E0417"/>
    <w:rsid w:val="007E3A40"/>
    <w:rsid w:val="008224C9"/>
    <w:rsid w:val="0082380B"/>
    <w:rsid w:val="0085315E"/>
    <w:rsid w:val="00861070"/>
    <w:rsid w:val="008965B0"/>
    <w:rsid w:val="008C2CE9"/>
    <w:rsid w:val="008E4F9F"/>
    <w:rsid w:val="0091483E"/>
    <w:rsid w:val="00915A65"/>
    <w:rsid w:val="00941AE0"/>
    <w:rsid w:val="00985AE8"/>
    <w:rsid w:val="009C0311"/>
    <w:rsid w:val="009C03D1"/>
    <w:rsid w:val="00A94CEC"/>
    <w:rsid w:val="00AA67E4"/>
    <w:rsid w:val="00AC160A"/>
    <w:rsid w:val="00AE424E"/>
    <w:rsid w:val="00B15FCA"/>
    <w:rsid w:val="00B20276"/>
    <w:rsid w:val="00B72AB6"/>
    <w:rsid w:val="00B767A4"/>
    <w:rsid w:val="00B9298A"/>
    <w:rsid w:val="00BA1B2F"/>
    <w:rsid w:val="00BB5D68"/>
    <w:rsid w:val="00BD3F13"/>
    <w:rsid w:val="00C41190"/>
    <w:rsid w:val="00C433C6"/>
    <w:rsid w:val="00CD1563"/>
    <w:rsid w:val="00CE5E50"/>
    <w:rsid w:val="00CF04E2"/>
    <w:rsid w:val="00D0155C"/>
    <w:rsid w:val="00D0522D"/>
    <w:rsid w:val="00D17A8D"/>
    <w:rsid w:val="00D37E46"/>
    <w:rsid w:val="00D405F3"/>
    <w:rsid w:val="00D40E63"/>
    <w:rsid w:val="00DC3B1B"/>
    <w:rsid w:val="00DE3F7A"/>
    <w:rsid w:val="00E2222B"/>
    <w:rsid w:val="00E24C1A"/>
    <w:rsid w:val="00E36C8B"/>
    <w:rsid w:val="00E42402"/>
    <w:rsid w:val="00E527C6"/>
    <w:rsid w:val="00E613BC"/>
    <w:rsid w:val="00E653AF"/>
    <w:rsid w:val="00E744D9"/>
    <w:rsid w:val="00E77B38"/>
    <w:rsid w:val="00ED3586"/>
    <w:rsid w:val="00ED3ED3"/>
    <w:rsid w:val="00F35CEE"/>
    <w:rsid w:val="00F81DC6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6881F"/>
  <w15:docId w15:val="{A6F776DF-C542-4B4B-8103-95E04DFB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CE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94CE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4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CE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94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CEC"/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E42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iraj.shahab82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sirajahmed42@outlook.com</cp:lastModifiedBy>
  <cp:revision>11</cp:revision>
  <cp:lastPrinted>2023-12-03T08:51:00Z</cp:lastPrinted>
  <dcterms:created xsi:type="dcterms:W3CDTF">2023-11-08T07:10:00Z</dcterms:created>
  <dcterms:modified xsi:type="dcterms:W3CDTF">2023-12-03T10:22:00Z</dcterms:modified>
</cp:coreProperties>
</file>